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622E0" w14:textId="77777777" w:rsidR="009A53F0" w:rsidRDefault="00651D27">
      <w:pPr>
        <w:pStyle w:val="Normal1"/>
        <w:jc w:val="center"/>
        <w:rPr>
          <w:rFonts w:ascii="Calibri" w:eastAsia="Calibri" w:hAnsi="Calibri" w:cs="Calibri"/>
          <w:b/>
        </w:rPr>
      </w:pPr>
      <w:r>
        <w:rPr>
          <w:rFonts w:ascii="Calibri" w:eastAsia="Calibri" w:hAnsi="Calibri" w:cs="Calibri"/>
          <w:b/>
        </w:rPr>
        <w:t>ATTACHMENT 4d: STUDENT DISCIPLINE POLICY</w:t>
      </w:r>
    </w:p>
    <w:p w14:paraId="6394BE2B" w14:textId="77777777" w:rsidR="009A53F0" w:rsidRDefault="00651D27">
      <w:pPr>
        <w:pStyle w:val="Normal1"/>
        <w:jc w:val="center"/>
        <w:rPr>
          <w:rFonts w:ascii="Calibri" w:eastAsia="Calibri" w:hAnsi="Calibri" w:cs="Calibri"/>
          <w:b/>
        </w:rPr>
      </w:pPr>
      <w:r>
        <w:rPr>
          <w:rFonts w:ascii="Calibri" w:eastAsia="Calibri" w:hAnsi="Calibri" w:cs="Calibri"/>
          <w:b/>
        </w:rPr>
        <w:t>NEIGHBORHOOD CHARTER SCHOOL: BRONX</w:t>
      </w:r>
    </w:p>
    <w:p w14:paraId="146B1E57" w14:textId="77777777" w:rsidR="009A53F0" w:rsidRDefault="009A53F0" w:rsidP="0009524A">
      <w:pPr>
        <w:pStyle w:val="Normal1"/>
        <w:rPr>
          <w:rFonts w:ascii="Calibri" w:eastAsia="Calibri" w:hAnsi="Calibri" w:cs="Calibri"/>
          <w:b/>
        </w:rPr>
      </w:pPr>
    </w:p>
    <w:p w14:paraId="6C779A9D" w14:textId="77777777" w:rsidR="009A53F0" w:rsidRDefault="00651D27">
      <w:pPr>
        <w:pStyle w:val="Normal1"/>
        <w:rPr>
          <w:rFonts w:ascii="Calibri" w:eastAsia="Calibri" w:hAnsi="Calibri" w:cs="Calibri"/>
          <w:b/>
          <w:u w:val="single"/>
        </w:rPr>
      </w:pPr>
      <w:r>
        <w:rPr>
          <w:rFonts w:ascii="Calibri" w:eastAsia="Calibri" w:hAnsi="Calibri" w:cs="Calibri"/>
          <w:b/>
          <w:u w:val="single"/>
        </w:rPr>
        <w:t>Introduction</w:t>
      </w:r>
    </w:p>
    <w:p w14:paraId="3BC05BCB" w14:textId="17EEB4B8" w:rsidR="003D16ED" w:rsidRDefault="00651D27">
      <w:pPr>
        <w:pStyle w:val="Normal1"/>
        <w:rPr>
          <w:rFonts w:ascii="Calibri" w:eastAsia="Calibri" w:hAnsi="Calibri" w:cs="Calibri"/>
        </w:rPr>
      </w:pPr>
      <w:bookmarkStart w:id="0" w:name="_gjdgxs" w:colFirst="0" w:colLast="0"/>
      <w:bookmarkEnd w:id="0"/>
      <w:r w:rsidRPr="0009524A">
        <w:rPr>
          <w:rFonts w:ascii="Calibri" w:eastAsia="Calibri" w:hAnsi="Calibri" w:cs="Calibri"/>
        </w:rPr>
        <w:t>NCSH</w:t>
      </w:r>
      <w:r>
        <w:rPr>
          <w:rFonts w:ascii="Calibri" w:eastAsia="Calibri" w:hAnsi="Calibri" w:cs="Calibri"/>
        </w:rPr>
        <w:t xml:space="preserve"> is committed to providing a safe, orderly and nurturing environment in which students can achieve academic excellence and flourish socially and emotionally.   Having a firm, clear and consistently applied discipline policy allows students and teachers to maximize class time to promote student learning.   We will use positive reinforcement to encourage good behavior in our students.  However, students whose behavior does not meet the School community’s clearly defined standards will not be permitted to disrupt the educational experience of others.  Therefore, infractions of School standards will have consequences.  This is the basis of our student Code of Conduct. </w:t>
      </w:r>
    </w:p>
    <w:p w14:paraId="5D8E4BF8" w14:textId="77777777" w:rsidR="009A53F0" w:rsidRDefault="009A53F0">
      <w:pPr>
        <w:pStyle w:val="Normal1"/>
        <w:rPr>
          <w:rFonts w:ascii="Calibri" w:eastAsia="Calibri" w:hAnsi="Calibri" w:cs="Calibri"/>
        </w:rPr>
      </w:pPr>
    </w:p>
    <w:p w14:paraId="37053F0A" w14:textId="77777777" w:rsidR="009A53F0" w:rsidRDefault="00651D27">
      <w:pPr>
        <w:pStyle w:val="Normal1"/>
        <w:rPr>
          <w:rFonts w:ascii="Calibri" w:eastAsia="Calibri" w:hAnsi="Calibri" w:cs="Calibri"/>
          <w:b/>
          <w:u w:val="single"/>
        </w:rPr>
      </w:pPr>
      <w:r>
        <w:rPr>
          <w:rFonts w:ascii="Calibri" w:eastAsia="Calibri" w:hAnsi="Calibri" w:cs="Calibri"/>
          <w:b/>
          <w:u w:val="single"/>
        </w:rPr>
        <w:t>Definitions</w:t>
      </w:r>
    </w:p>
    <w:p w14:paraId="20640B37" w14:textId="3B97AD78" w:rsidR="009A53F0" w:rsidRDefault="00651D27">
      <w:pPr>
        <w:pStyle w:val="Normal1"/>
        <w:rPr>
          <w:rFonts w:ascii="Calibri" w:eastAsia="Calibri" w:hAnsi="Calibri" w:cs="Calibri"/>
        </w:rPr>
      </w:pPr>
      <w:r>
        <w:rPr>
          <w:rFonts w:ascii="Calibri" w:eastAsia="Calibri" w:hAnsi="Calibri" w:cs="Calibri"/>
        </w:rPr>
        <w:t>For purposes of the code, the following definitions apply:</w:t>
      </w:r>
    </w:p>
    <w:p w14:paraId="390EF7BA" w14:textId="77777777" w:rsidR="009A53F0" w:rsidRDefault="00651D27">
      <w:pPr>
        <w:pStyle w:val="Normal1"/>
        <w:numPr>
          <w:ilvl w:val="0"/>
          <w:numId w:val="8"/>
        </w:numPr>
        <w:rPr>
          <w:rFonts w:ascii="Calibri" w:eastAsia="Calibri" w:hAnsi="Calibri" w:cs="Calibri"/>
        </w:rPr>
      </w:pPr>
      <w:r>
        <w:rPr>
          <w:rFonts w:ascii="Calibri" w:eastAsia="Calibri" w:hAnsi="Calibri" w:cs="Calibri"/>
        </w:rPr>
        <w:t>“School” is The Neighborhood Charter School: Bronx.</w:t>
      </w:r>
    </w:p>
    <w:p w14:paraId="0E425DA2" w14:textId="44E69807" w:rsidR="009A53F0" w:rsidRDefault="00651D27">
      <w:pPr>
        <w:pStyle w:val="Normal1"/>
        <w:numPr>
          <w:ilvl w:val="0"/>
          <w:numId w:val="8"/>
        </w:numPr>
        <w:rPr>
          <w:rFonts w:ascii="Calibri" w:eastAsia="Calibri" w:hAnsi="Calibri" w:cs="Calibri"/>
        </w:rPr>
      </w:pPr>
      <w:r>
        <w:rPr>
          <w:rFonts w:ascii="Calibri" w:eastAsia="Calibri" w:hAnsi="Calibri" w:cs="Calibri"/>
        </w:rPr>
        <w:t>“Parent” means a parent, guardian, or person in parental relation to the student.</w:t>
      </w:r>
    </w:p>
    <w:p w14:paraId="230ED922" w14:textId="5D6330AA" w:rsidR="009A53F0" w:rsidRDefault="00651D27">
      <w:pPr>
        <w:pStyle w:val="Normal1"/>
        <w:numPr>
          <w:ilvl w:val="0"/>
          <w:numId w:val="8"/>
        </w:numPr>
        <w:rPr>
          <w:rFonts w:ascii="Calibri" w:eastAsia="Calibri" w:hAnsi="Calibri" w:cs="Calibri"/>
        </w:rPr>
      </w:pPr>
      <w:r>
        <w:rPr>
          <w:rFonts w:ascii="Calibri" w:eastAsia="Calibri" w:hAnsi="Calibri" w:cs="Calibri"/>
        </w:rPr>
        <w:t xml:space="preserve">“School premises” means on or within any building, structure, athletic playing field, means of transportation or playground used by the School. </w:t>
      </w:r>
    </w:p>
    <w:p w14:paraId="7C574C02" w14:textId="605BD4FD" w:rsidR="009A53F0" w:rsidRDefault="003D16ED">
      <w:pPr>
        <w:pStyle w:val="Normal1"/>
        <w:numPr>
          <w:ilvl w:val="0"/>
          <w:numId w:val="8"/>
        </w:numPr>
        <w:rPr>
          <w:rFonts w:ascii="Calibri" w:eastAsia="Calibri" w:hAnsi="Calibri" w:cs="Calibri"/>
        </w:rPr>
      </w:pPr>
      <w:r w:rsidDel="003D16ED">
        <w:rPr>
          <w:rFonts w:ascii="Calibri" w:eastAsia="Calibri" w:hAnsi="Calibri" w:cs="Calibri"/>
        </w:rPr>
        <w:t xml:space="preserve"> </w:t>
      </w:r>
      <w:r w:rsidR="00651D27">
        <w:rPr>
          <w:rFonts w:ascii="Calibri" w:eastAsia="Calibri" w:hAnsi="Calibri" w:cs="Calibri"/>
        </w:rPr>
        <w:t>“School function” means any school-sponsored extra-curricular event or activity.</w:t>
      </w:r>
    </w:p>
    <w:p w14:paraId="3B757D7B" w14:textId="3BB6C63E" w:rsidR="009A53F0" w:rsidRPr="003D16ED" w:rsidRDefault="003D16ED" w:rsidP="0009524A">
      <w:pPr>
        <w:pStyle w:val="Normal1"/>
        <w:numPr>
          <w:ilvl w:val="0"/>
          <w:numId w:val="8"/>
        </w:numPr>
        <w:rPr>
          <w:rFonts w:ascii="Calibri" w:eastAsia="Calibri" w:hAnsi="Calibri" w:cs="Calibri"/>
        </w:rPr>
      </w:pPr>
      <w:r w:rsidDel="003D16ED">
        <w:rPr>
          <w:rFonts w:ascii="Calibri" w:eastAsia="Calibri" w:hAnsi="Calibri" w:cs="Calibri"/>
        </w:rPr>
        <w:t xml:space="preserve"> </w:t>
      </w:r>
      <w:r w:rsidR="00651D27">
        <w:rPr>
          <w:rFonts w:ascii="Calibri" w:eastAsia="Calibri" w:hAnsi="Calibri" w:cs="Calibri"/>
        </w:rPr>
        <w:t>“Weapons” include</w:t>
      </w:r>
      <w:r>
        <w:rPr>
          <w:rFonts w:ascii="Calibri" w:eastAsia="Calibri" w:hAnsi="Calibri" w:cs="Calibri"/>
        </w:rPr>
        <w:t xml:space="preserve"> a </w:t>
      </w:r>
      <w:r w:rsidR="00651D27" w:rsidRPr="003D16ED">
        <w:rPr>
          <w:rFonts w:ascii="Calibri" w:eastAsia="Calibri" w:hAnsi="Calibri" w:cs="Calibri"/>
        </w:rPr>
        <w:t xml:space="preserve">firearm, razor, air gun, mock gun, knife, box cutter, sling shot, martial arts instruments, deadly or hazardous chemicals, mace, pepper </w:t>
      </w:r>
      <w:r>
        <w:rPr>
          <w:rFonts w:ascii="Calibri" w:eastAsia="Calibri" w:hAnsi="Calibri" w:cs="Calibri"/>
        </w:rPr>
        <w:t>spray or a</w:t>
      </w:r>
      <w:r w:rsidR="00651D27" w:rsidRPr="003D16ED">
        <w:rPr>
          <w:rFonts w:ascii="Calibri" w:eastAsia="Calibri" w:hAnsi="Calibri" w:cs="Calibri"/>
        </w:rPr>
        <w:t>ny other type of deadly or dangerous instrument</w:t>
      </w:r>
      <w:r>
        <w:rPr>
          <w:rFonts w:ascii="Calibri" w:eastAsia="Calibri" w:hAnsi="Calibri" w:cs="Calibri"/>
        </w:rPr>
        <w:t>.</w:t>
      </w:r>
    </w:p>
    <w:p w14:paraId="255BA9E2" w14:textId="77777777" w:rsidR="009A53F0" w:rsidRDefault="009A53F0">
      <w:pPr>
        <w:pStyle w:val="Normal1"/>
        <w:ind w:left="1440"/>
        <w:rPr>
          <w:rFonts w:ascii="Calibri" w:eastAsia="Calibri" w:hAnsi="Calibri" w:cs="Calibri"/>
        </w:rPr>
      </w:pPr>
    </w:p>
    <w:p w14:paraId="4891008B" w14:textId="77777777" w:rsidR="009A53F0" w:rsidRDefault="00651D27">
      <w:pPr>
        <w:pStyle w:val="Normal1"/>
        <w:rPr>
          <w:rFonts w:ascii="Calibri" w:eastAsia="Calibri" w:hAnsi="Calibri" w:cs="Calibri"/>
          <w:b/>
          <w:u w:val="single"/>
        </w:rPr>
      </w:pPr>
      <w:r>
        <w:rPr>
          <w:rFonts w:ascii="Calibri" w:eastAsia="Calibri" w:hAnsi="Calibri" w:cs="Calibri"/>
          <w:b/>
          <w:u w:val="single"/>
        </w:rPr>
        <w:t>Prohibited Student Conduct</w:t>
      </w:r>
    </w:p>
    <w:p w14:paraId="7CB26E88" w14:textId="1E64EE3C" w:rsidR="003D16ED" w:rsidRDefault="00651D27" w:rsidP="0009524A">
      <w:pPr>
        <w:pStyle w:val="Normal1"/>
        <w:rPr>
          <w:rFonts w:ascii="Calibri" w:eastAsia="Calibri" w:hAnsi="Calibri" w:cs="Calibri"/>
        </w:rPr>
      </w:pPr>
      <w:r>
        <w:rPr>
          <w:rFonts w:ascii="Calibri" w:eastAsia="Calibri" w:hAnsi="Calibri" w:cs="Calibri"/>
        </w:rPr>
        <w:t xml:space="preserve">NCSB holds students accountable for their behavior. Infractions are grouped into </w:t>
      </w:r>
      <w:r w:rsidR="003D16ED">
        <w:rPr>
          <w:rFonts w:ascii="Calibri" w:eastAsia="Calibri" w:hAnsi="Calibri" w:cs="Calibri"/>
        </w:rPr>
        <w:t xml:space="preserve">three </w:t>
      </w:r>
      <w:r>
        <w:rPr>
          <w:rFonts w:ascii="Calibri" w:eastAsia="Calibri" w:hAnsi="Calibri" w:cs="Calibri"/>
        </w:rPr>
        <w:t>levels based on the</w:t>
      </w:r>
      <w:r w:rsidR="003D16ED">
        <w:rPr>
          <w:rFonts w:ascii="Calibri" w:eastAsia="Calibri" w:hAnsi="Calibri" w:cs="Calibri"/>
        </w:rPr>
        <w:t>ir</w:t>
      </w:r>
      <w:r>
        <w:rPr>
          <w:rFonts w:ascii="Calibri" w:eastAsia="Calibri" w:hAnsi="Calibri" w:cs="Calibri"/>
        </w:rPr>
        <w:t xml:space="preserve"> severity</w:t>
      </w:r>
      <w:r w:rsidR="003D16ED">
        <w:rPr>
          <w:rFonts w:ascii="Calibri" w:eastAsia="Calibri" w:hAnsi="Calibri" w:cs="Calibri"/>
        </w:rPr>
        <w:t>, e</w:t>
      </w:r>
      <w:r>
        <w:rPr>
          <w:rFonts w:ascii="Calibri" w:eastAsia="Calibri" w:hAnsi="Calibri" w:cs="Calibri"/>
        </w:rPr>
        <w:t xml:space="preserve">ach </w:t>
      </w:r>
      <w:r w:rsidR="003D16ED">
        <w:rPr>
          <w:rFonts w:ascii="Calibri" w:eastAsia="Calibri" w:hAnsi="Calibri" w:cs="Calibri"/>
        </w:rPr>
        <w:t>with a corresponding</w:t>
      </w:r>
      <w:r>
        <w:rPr>
          <w:rFonts w:ascii="Calibri" w:eastAsia="Calibri" w:hAnsi="Calibri" w:cs="Calibri"/>
        </w:rPr>
        <w:t xml:space="preserve"> set of possible disciplinary responses</w:t>
      </w:r>
      <w:r w:rsidR="003D16ED">
        <w:rPr>
          <w:rFonts w:ascii="Calibri" w:eastAsia="Calibri" w:hAnsi="Calibri" w:cs="Calibri"/>
        </w:rPr>
        <w:t xml:space="preserve">. </w:t>
      </w:r>
    </w:p>
    <w:p w14:paraId="179EE943" w14:textId="7D834857" w:rsidR="009A53F0" w:rsidRDefault="003D16ED" w:rsidP="003D16ED">
      <w:pPr>
        <w:pStyle w:val="Normal1"/>
        <w:rPr>
          <w:rFonts w:ascii="Calibri" w:eastAsia="Calibri" w:hAnsi="Calibri" w:cs="Calibri"/>
          <w:b/>
          <w:u w:val="single"/>
        </w:rPr>
      </w:pPr>
      <w:r>
        <w:rPr>
          <w:rFonts w:ascii="Calibri" w:eastAsia="Calibri" w:hAnsi="Calibri" w:cs="Calibri"/>
        </w:rPr>
        <w:tab/>
      </w:r>
    </w:p>
    <w:tbl>
      <w:tblPr>
        <w:tblStyle w:val="a"/>
        <w:tblW w:w="95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958"/>
        <w:gridCol w:w="3618"/>
      </w:tblGrid>
      <w:tr w:rsidR="009A53F0" w14:paraId="5CE8415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466777CC" w14:textId="77777777" w:rsidR="009A53F0" w:rsidRDefault="00651D27">
            <w:pPr>
              <w:pStyle w:val="Normal1"/>
              <w:rPr>
                <w:rFonts w:ascii="Calibri" w:eastAsia="Calibri" w:hAnsi="Calibri" w:cs="Calibri"/>
              </w:rPr>
            </w:pPr>
            <w:r>
              <w:rPr>
                <w:rFonts w:ascii="Calibri" w:eastAsia="Calibri" w:hAnsi="Calibri" w:cs="Calibri"/>
              </w:rPr>
              <w:t>Level 1 Infractions</w:t>
            </w:r>
          </w:p>
        </w:tc>
        <w:tc>
          <w:tcPr>
            <w:tcW w:w="3618" w:type="dxa"/>
          </w:tcPr>
          <w:p w14:paraId="0A6B9964" w14:textId="77777777" w:rsidR="009A53F0" w:rsidRDefault="00651D27">
            <w:pPr>
              <w:pStyle w:val="Normal1"/>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Range of Possible Disciplinary Responses</w:t>
            </w:r>
          </w:p>
        </w:tc>
      </w:tr>
      <w:tr w:rsidR="009A53F0" w14:paraId="5CD3B2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55202A75" w14:textId="77777777" w:rsidR="009A53F0" w:rsidRPr="0009524A" w:rsidRDefault="00651D27">
            <w:pPr>
              <w:pStyle w:val="Normal1"/>
              <w:numPr>
                <w:ilvl w:val="0"/>
                <w:numId w:val="6"/>
              </w:numPr>
              <w:contextualSpacing/>
              <w:rPr>
                <w:sz w:val="20"/>
                <w:szCs w:val="20"/>
                <w:u w:val="single"/>
              </w:rPr>
            </w:pPr>
            <w:r w:rsidRPr="0009524A">
              <w:rPr>
                <w:rFonts w:ascii="Calibri" w:eastAsia="Calibri" w:hAnsi="Calibri" w:cs="Calibri"/>
                <w:sz w:val="20"/>
                <w:szCs w:val="20"/>
              </w:rPr>
              <w:t>Unexcused absence from school</w:t>
            </w:r>
          </w:p>
          <w:p w14:paraId="4E09A1A5" w14:textId="77777777" w:rsidR="009A53F0" w:rsidRPr="0009524A" w:rsidRDefault="00651D27">
            <w:pPr>
              <w:pStyle w:val="Normal1"/>
              <w:numPr>
                <w:ilvl w:val="0"/>
                <w:numId w:val="6"/>
              </w:numPr>
              <w:contextualSpacing/>
              <w:rPr>
                <w:sz w:val="20"/>
                <w:szCs w:val="20"/>
                <w:u w:val="single"/>
              </w:rPr>
            </w:pPr>
            <w:r w:rsidRPr="0009524A">
              <w:rPr>
                <w:rFonts w:ascii="Calibri" w:eastAsia="Calibri" w:hAnsi="Calibri" w:cs="Calibri"/>
                <w:sz w:val="20"/>
                <w:szCs w:val="20"/>
              </w:rPr>
              <w:t>Violating the dress code</w:t>
            </w:r>
          </w:p>
          <w:p w14:paraId="628B1A4B" w14:textId="77777777" w:rsidR="009A53F0" w:rsidRPr="0009524A" w:rsidRDefault="00651D27">
            <w:pPr>
              <w:pStyle w:val="Normal1"/>
              <w:numPr>
                <w:ilvl w:val="0"/>
                <w:numId w:val="6"/>
              </w:numPr>
              <w:contextualSpacing/>
              <w:rPr>
                <w:sz w:val="20"/>
                <w:szCs w:val="20"/>
                <w:u w:val="single"/>
              </w:rPr>
            </w:pPr>
            <w:r w:rsidRPr="0009524A">
              <w:rPr>
                <w:rFonts w:ascii="Calibri" w:eastAsia="Calibri" w:hAnsi="Calibri" w:cs="Calibri"/>
                <w:sz w:val="20"/>
                <w:szCs w:val="20"/>
              </w:rPr>
              <w:t>Arriving late to school or class</w:t>
            </w:r>
          </w:p>
          <w:p w14:paraId="0D7CA9E8" w14:textId="77777777" w:rsidR="009A53F0" w:rsidRPr="0009524A" w:rsidRDefault="00651D27">
            <w:pPr>
              <w:pStyle w:val="Normal1"/>
              <w:numPr>
                <w:ilvl w:val="0"/>
                <w:numId w:val="6"/>
              </w:numPr>
              <w:contextualSpacing/>
              <w:rPr>
                <w:sz w:val="20"/>
                <w:szCs w:val="20"/>
                <w:u w:val="single"/>
              </w:rPr>
            </w:pPr>
            <w:r w:rsidRPr="0009524A">
              <w:rPr>
                <w:rFonts w:ascii="Calibri" w:eastAsia="Calibri" w:hAnsi="Calibri" w:cs="Calibri"/>
                <w:sz w:val="20"/>
                <w:szCs w:val="20"/>
              </w:rPr>
              <w:t>Arriving to class unprepared</w:t>
            </w:r>
          </w:p>
          <w:p w14:paraId="028EEA06" w14:textId="77777777" w:rsidR="009A53F0" w:rsidRPr="0009524A" w:rsidRDefault="00651D27">
            <w:pPr>
              <w:pStyle w:val="Normal1"/>
              <w:numPr>
                <w:ilvl w:val="0"/>
                <w:numId w:val="6"/>
              </w:numPr>
              <w:contextualSpacing/>
              <w:rPr>
                <w:sz w:val="20"/>
                <w:szCs w:val="20"/>
                <w:u w:val="single"/>
              </w:rPr>
            </w:pPr>
            <w:r w:rsidRPr="0009524A">
              <w:rPr>
                <w:rFonts w:ascii="Calibri" w:eastAsia="Calibri" w:hAnsi="Calibri" w:cs="Calibri"/>
                <w:sz w:val="20"/>
                <w:szCs w:val="20"/>
              </w:rPr>
              <w:t>Failing to complete homework</w:t>
            </w:r>
          </w:p>
          <w:p w14:paraId="3FB49942" w14:textId="77777777" w:rsidR="009A53F0" w:rsidRPr="0009524A" w:rsidRDefault="00651D27">
            <w:pPr>
              <w:pStyle w:val="Normal1"/>
              <w:numPr>
                <w:ilvl w:val="0"/>
                <w:numId w:val="6"/>
              </w:numPr>
              <w:contextualSpacing/>
              <w:rPr>
                <w:sz w:val="20"/>
                <w:szCs w:val="20"/>
                <w:u w:val="single"/>
              </w:rPr>
            </w:pPr>
            <w:r w:rsidRPr="0009524A">
              <w:rPr>
                <w:rFonts w:ascii="Calibri" w:eastAsia="Calibri" w:hAnsi="Calibri" w:cs="Calibri"/>
                <w:sz w:val="20"/>
                <w:szCs w:val="20"/>
              </w:rPr>
              <w:t>Cutting school, class, detention, or mandatory school events</w:t>
            </w:r>
          </w:p>
          <w:p w14:paraId="0E6851D9" w14:textId="77777777" w:rsidR="009A53F0" w:rsidRPr="0009524A" w:rsidRDefault="00651D27">
            <w:pPr>
              <w:pStyle w:val="Normal1"/>
              <w:numPr>
                <w:ilvl w:val="0"/>
                <w:numId w:val="6"/>
              </w:numPr>
              <w:contextualSpacing/>
              <w:rPr>
                <w:sz w:val="20"/>
                <w:szCs w:val="20"/>
                <w:u w:val="single"/>
              </w:rPr>
            </w:pPr>
            <w:r w:rsidRPr="0009524A">
              <w:rPr>
                <w:rFonts w:ascii="Calibri" w:eastAsia="Calibri" w:hAnsi="Calibri" w:cs="Calibri"/>
                <w:sz w:val="20"/>
                <w:szCs w:val="20"/>
              </w:rPr>
              <w:t>Misbehaving on school-provided transportation</w:t>
            </w:r>
          </w:p>
          <w:p w14:paraId="5318A648" w14:textId="77777777" w:rsidR="009A53F0" w:rsidRPr="0009524A" w:rsidRDefault="00651D27">
            <w:pPr>
              <w:pStyle w:val="Normal1"/>
              <w:numPr>
                <w:ilvl w:val="0"/>
                <w:numId w:val="6"/>
              </w:numPr>
              <w:contextualSpacing/>
              <w:rPr>
                <w:sz w:val="20"/>
                <w:szCs w:val="20"/>
                <w:u w:val="single"/>
              </w:rPr>
            </w:pPr>
            <w:r w:rsidRPr="0009524A">
              <w:rPr>
                <w:rFonts w:ascii="Calibri" w:eastAsia="Calibri" w:hAnsi="Calibri" w:cs="Calibri"/>
                <w:sz w:val="20"/>
                <w:szCs w:val="20"/>
              </w:rPr>
              <w:t>Misbehaving inside or outside of class</w:t>
            </w:r>
          </w:p>
          <w:p w14:paraId="73AFF7B0" w14:textId="77777777" w:rsidR="009A53F0" w:rsidRPr="0009524A" w:rsidRDefault="00651D27">
            <w:pPr>
              <w:pStyle w:val="Normal1"/>
              <w:numPr>
                <w:ilvl w:val="0"/>
                <w:numId w:val="6"/>
              </w:numPr>
              <w:contextualSpacing/>
              <w:rPr>
                <w:sz w:val="20"/>
                <w:szCs w:val="20"/>
                <w:u w:val="single"/>
              </w:rPr>
            </w:pPr>
            <w:r w:rsidRPr="0009524A">
              <w:rPr>
                <w:rFonts w:ascii="Calibri" w:eastAsia="Calibri" w:hAnsi="Calibri" w:cs="Calibri"/>
                <w:sz w:val="20"/>
                <w:szCs w:val="20"/>
              </w:rPr>
              <w:t>Disrupting class or preventing teaching</w:t>
            </w:r>
          </w:p>
          <w:p w14:paraId="40BE0B7B" w14:textId="77777777" w:rsidR="009A53F0" w:rsidRPr="0009524A" w:rsidRDefault="00651D27">
            <w:pPr>
              <w:pStyle w:val="Normal1"/>
              <w:numPr>
                <w:ilvl w:val="0"/>
                <w:numId w:val="6"/>
              </w:numPr>
              <w:contextualSpacing/>
              <w:rPr>
                <w:sz w:val="20"/>
                <w:szCs w:val="20"/>
                <w:u w:val="single"/>
              </w:rPr>
            </w:pPr>
            <w:r w:rsidRPr="0009524A">
              <w:rPr>
                <w:rFonts w:ascii="Calibri" w:eastAsia="Calibri" w:hAnsi="Calibri" w:cs="Calibri"/>
                <w:sz w:val="20"/>
                <w:szCs w:val="20"/>
              </w:rPr>
              <w:t>Being disrespectful toward a staff member or his/her designee</w:t>
            </w:r>
          </w:p>
          <w:p w14:paraId="55CB40EE" w14:textId="77777777" w:rsidR="009A53F0" w:rsidRPr="0009524A" w:rsidRDefault="00651D27">
            <w:pPr>
              <w:pStyle w:val="Normal1"/>
              <w:numPr>
                <w:ilvl w:val="0"/>
                <w:numId w:val="6"/>
              </w:numPr>
              <w:contextualSpacing/>
              <w:rPr>
                <w:sz w:val="20"/>
                <w:szCs w:val="20"/>
                <w:u w:val="single"/>
              </w:rPr>
            </w:pPr>
            <w:r w:rsidRPr="0009524A">
              <w:rPr>
                <w:rFonts w:ascii="Calibri" w:eastAsia="Calibri" w:hAnsi="Calibri" w:cs="Calibri"/>
                <w:sz w:val="20"/>
                <w:szCs w:val="20"/>
              </w:rPr>
              <w:t>Failing to comply with the directive of staff member or his/her designee</w:t>
            </w:r>
          </w:p>
          <w:p w14:paraId="7186BCBB" w14:textId="77777777" w:rsidR="009A53F0" w:rsidRPr="0009524A" w:rsidRDefault="00651D27">
            <w:pPr>
              <w:pStyle w:val="Normal1"/>
              <w:numPr>
                <w:ilvl w:val="0"/>
                <w:numId w:val="6"/>
              </w:numPr>
              <w:contextualSpacing/>
              <w:rPr>
                <w:sz w:val="20"/>
                <w:szCs w:val="20"/>
                <w:u w:val="single"/>
              </w:rPr>
            </w:pPr>
            <w:r w:rsidRPr="0009524A">
              <w:rPr>
                <w:rFonts w:ascii="Calibri" w:eastAsia="Calibri" w:hAnsi="Calibri" w:cs="Calibri"/>
                <w:sz w:val="20"/>
                <w:szCs w:val="20"/>
              </w:rPr>
              <w:t>Being disrespectful toward a</w:t>
            </w:r>
            <w:r w:rsidR="003D16ED" w:rsidRPr="0009524A">
              <w:rPr>
                <w:rFonts w:ascii="Calibri" w:eastAsia="Calibri" w:hAnsi="Calibri" w:cs="Calibri"/>
                <w:sz w:val="20"/>
                <w:szCs w:val="20"/>
              </w:rPr>
              <w:t>nother</w:t>
            </w:r>
            <w:r w:rsidRPr="0009524A">
              <w:rPr>
                <w:rFonts w:ascii="Calibri" w:eastAsia="Calibri" w:hAnsi="Calibri" w:cs="Calibri"/>
                <w:sz w:val="20"/>
                <w:szCs w:val="20"/>
              </w:rPr>
              <w:t xml:space="preserve"> student</w:t>
            </w:r>
          </w:p>
          <w:p w14:paraId="59033CB5" w14:textId="77777777" w:rsidR="009A53F0" w:rsidRPr="0009524A" w:rsidRDefault="00651D27">
            <w:pPr>
              <w:pStyle w:val="Normal1"/>
              <w:numPr>
                <w:ilvl w:val="0"/>
                <w:numId w:val="6"/>
              </w:numPr>
              <w:contextualSpacing/>
              <w:rPr>
                <w:sz w:val="20"/>
                <w:szCs w:val="20"/>
                <w:u w:val="single"/>
              </w:rPr>
            </w:pPr>
            <w:r w:rsidRPr="0009524A">
              <w:rPr>
                <w:rFonts w:ascii="Calibri" w:eastAsia="Calibri" w:hAnsi="Calibri" w:cs="Calibri"/>
                <w:sz w:val="20"/>
                <w:szCs w:val="20"/>
              </w:rPr>
              <w:t>Using abusive or profane language or treatment</w:t>
            </w:r>
          </w:p>
          <w:p w14:paraId="6C3CBF72" w14:textId="77777777" w:rsidR="009A53F0" w:rsidRPr="0009524A" w:rsidRDefault="00651D27">
            <w:pPr>
              <w:pStyle w:val="Normal1"/>
              <w:numPr>
                <w:ilvl w:val="0"/>
                <w:numId w:val="6"/>
              </w:numPr>
              <w:contextualSpacing/>
              <w:rPr>
                <w:sz w:val="20"/>
                <w:szCs w:val="20"/>
                <w:u w:val="single"/>
              </w:rPr>
            </w:pPr>
            <w:r w:rsidRPr="0009524A">
              <w:rPr>
                <w:rFonts w:ascii="Calibri" w:eastAsia="Calibri" w:hAnsi="Calibri" w:cs="Calibri"/>
                <w:sz w:val="20"/>
                <w:szCs w:val="20"/>
              </w:rPr>
              <w:t>Selling, using or possessing obscene material</w:t>
            </w:r>
          </w:p>
          <w:p w14:paraId="7189747E" w14:textId="77777777" w:rsidR="009A53F0" w:rsidRPr="0009524A" w:rsidRDefault="00651D27">
            <w:pPr>
              <w:pStyle w:val="Normal1"/>
              <w:numPr>
                <w:ilvl w:val="0"/>
                <w:numId w:val="6"/>
              </w:numPr>
              <w:contextualSpacing/>
              <w:rPr>
                <w:sz w:val="20"/>
                <w:szCs w:val="20"/>
                <w:u w:val="single"/>
              </w:rPr>
            </w:pPr>
            <w:r w:rsidRPr="0009524A">
              <w:rPr>
                <w:rFonts w:ascii="Calibri" w:eastAsia="Calibri" w:hAnsi="Calibri" w:cs="Calibri"/>
                <w:sz w:val="20"/>
                <w:szCs w:val="20"/>
              </w:rPr>
              <w:lastRenderedPageBreak/>
              <w:t>Forgery</w:t>
            </w:r>
          </w:p>
          <w:p w14:paraId="4146FE2F" w14:textId="77777777" w:rsidR="009A53F0" w:rsidRPr="0009524A" w:rsidRDefault="00651D27">
            <w:pPr>
              <w:pStyle w:val="Normal1"/>
              <w:numPr>
                <w:ilvl w:val="0"/>
                <w:numId w:val="6"/>
              </w:numPr>
              <w:contextualSpacing/>
              <w:rPr>
                <w:sz w:val="20"/>
                <w:szCs w:val="20"/>
                <w:u w:val="single"/>
              </w:rPr>
            </w:pPr>
            <w:r w:rsidRPr="0009524A">
              <w:rPr>
                <w:rFonts w:ascii="Calibri" w:eastAsia="Calibri" w:hAnsi="Calibri" w:cs="Calibri"/>
                <w:sz w:val="20"/>
                <w:szCs w:val="20"/>
              </w:rPr>
              <w:t>Making unreasonable noise</w:t>
            </w:r>
          </w:p>
          <w:p w14:paraId="5B922704" w14:textId="77777777" w:rsidR="009A53F0" w:rsidRPr="0009524A" w:rsidRDefault="00651D27">
            <w:pPr>
              <w:pStyle w:val="Normal1"/>
              <w:numPr>
                <w:ilvl w:val="0"/>
                <w:numId w:val="6"/>
              </w:numPr>
              <w:contextualSpacing/>
              <w:rPr>
                <w:sz w:val="20"/>
                <w:szCs w:val="20"/>
                <w:u w:val="single"/>
              </w:rPr>
            </w:pPr>
            <w:r w:rsidRPr="0009524A">
              <w:rPr>
                <w:rFonts w:ascii="Calibri" w:eastAsia="Calibri" w:hAnsi="Calibri" w:cs="Calibri"/>
                <w:sz w:val="20"/>
                <w:szCs w:val="20"/>
              </w:rPr>
              <w:t>Gum, food and beverages during unauthorized times</w:t>
            </w:r>
          </w:p>
          <w:p w14:paraId="10EFAB68" w14:textId="77777777" w:rsidR="009A53F0" w:rsidRPr="0009524A" w:rsidRDefault="00651D27">
            <w:pPr>
              <w:pStyle w:val="Normal1"/>
              <w:numPr>
                <w:ilvl w:val="0"/>
                <w:numId w:val="6"/>
              </w:numPr>
              <w:contextualSpacing/>
              <w:rPr>
                <w:sz w:val="20"/>
                <w:szCs w:val="20"/>
                <w:u w:val="single"/>
              </w:rPr>
            </w:pPr>
            <w:r w:rsidRPr="0009524A">
              <w:rPr>
                <w:rFonts w:ascii="Calibri" w:eastAsia="Calibri" w:hAnsi="Calibri" w:cs="Calibri"/>
                <w:sz w:val="20"/>
                <w:szCs w:val="20"/>
              </w:rPr>
              <w:t>Possession of inappropriate property</w:t>
            </w:r>
          </w:p>
          <w:p w14:paraId="558F7E49" w14:textId="77777777" w:rsidR="009A53F0" w:rsidRPr="0009524A" w:rsidRDefault="00651D27">
            <w:pPr>
              <w:pStyle w:val="Normal1"/>
              <w:numPr>
                <w:ilvl w:val="0"/>
                <w:numId w:val="6"/>
              </w:numPr>
              <w:contextualSpacing/>
              <w:rPr>
                <w:sz w:val="20"/>
                <w:szCs w:val="20"/>
                <w:u w:val="single"/>
              </w:rPr>
            </w:pPr>
            <w:r w:rsidRPr="0009524A">
              <w:rPr>
                <w:rFonts w:ascii="Calibri" w:eastAsia="Calibri" w:hAnsi="Calibri" w:cs="Calibri"/>
                <w:sz w:val="20"/>
                <w:szCs w:val="20"/>
              </w:rPr>
              <w:t>Defamation</w:t>
            </w:r>
          </w:p>
          <w:p w14:paraId="7CEC97A0" w14:textId="77777777" w:rsidR="009A53F0" w:rsidRPr="0009524A" w:rsidRDefault="00651D27">
            <w:pPr>
              <w:pStyle w:val="Normal1"/>
              <w:numPr>
                <w:ilvl w:val="0"/>
                <w:numId w:val="6"/>
              </w:numPr>
              <w:contextualSpacing/>
              <w:rPr>
                <w:sz w:val="20"/>
                <w:szCs w:val="20"/>
                <w:u w:val="single"/>
              </w:rPr>
            </w:pPr>
            <w:r w:rsidRPr="0009524A">
              <w:rPr>
                <w:rFonts w:ascii="Calibri" w:eastAsia="Calibri" w:hAnsi="Calibri" w:cs="Calibri"/>
                <w:sz w:val="20"/>
                <w:szCs w:val="20"/>
              </w:rPr>
              <w:t>Cheating, plagiarism, or copying’s other’s work, or allowing others to copy work</w:t>
            </w:r>
          </w:p>
          <w:p w14:paraId="1B81BE8D" w14:textId="77777777" w:rsidR="009A53F0" w:rsidRPr="0009524A" w:rsidRDefault="00651D27">
            <w:pPr>
              <w:pStyle w:val="Normal1"/>
              <w:numPr>
                <w:ilvl w:val="0"/>
                <w:numId w:val="6"/>
              </w:numPr>
              <w:contextualSpacing/>
              <w:rPr>
                <w:sz w:val="20"/>
                <w:szCs w:val="20"/>
                <w:u w:val="single"/>
              </w:rPr>
            </w:pPr>
            <w:r w:rsidRPr="0009524A">
              <w:rPr>
                <w:rFonts w:ascii="Calibri" w:eastAsia="Calibri" w:hAnsi="Calibri" w:cs="Calibri"/>
                <w:sz w:val="20"/>
                <w:szCs w:val="20"/>
              </w:rPr>
              <w:t>Gambling</w:t>
            </w:r>
          </w:p>
          <w:p w14:paraId="5B77F093" w14:textId="77777777" w:rsidR="009A53F0" w:rsidRPr="0009524A" w:rsidRDefault="00651D27">
            <w:pPr>
              <w:pStyle w:val="Normal1"/>
              <w:numPr>
                <w:ilvl w:val="0"/>
                <w:numId w:val="6"/>
              </w:numPr>
              <w:contextualSpacing/>
              <w:rPr>
                <w:sz w:val="20"/>
                <w:szCs w:val="20"/>
                <w:u w:val="single"/>
              </w:rPr>
            </w:pPr>
            <w:r w:rsidRPr="0009524A">
              <w:rPr>
                <w:rFonts w:ascii="Calibri" w:eastAsia="Calibri" w:hAnsi="Calibri" w:cs="Calibri"/>
                <w:sz w:val="20"/>
                <w:szCs w:val="20"/>
              </w:rPr>
              <w:t>Failing to comply with School imposed- consequences</w:t>
            </w:r>
          </w:p>
          <w:p w14:paraId="235530F0" w14:textId="77777777" w:rsidR="009A53F0" w:rsidRPr="0009524A" w:rsidRDefault="00651D27">
            <w:pPr>
              <w:pStyle w:val="Normal1"/>
              <w:numPr>
                <w:ilvl w:val="0"/>
                <w:numId w:val="6"/>
              </w:numPr>
              <w:contextualSpacing/>
              <w:rPr>
                <w:sz w:val="20"/>
                <w:szCs w:val="20"/>
                <w:u w:val="single"/>
              </w:rPr>
            </w:pPr>
            <w:r w:rsidRPr="0009524A">
              <w:rPr>
                <w:rFonts w:ascii="Calibri" w:eastAsia="Calibri" w:hAnsi="Calibri" w:cs="Calibri"/>
                <w:sz w:val="20"/>
                <w:szCs w:val="20"/>
              </w:rPr>
              <w:t xml:space="preserve">Body art/tattoos </w:t>
            </w:r>
          </w:p>
        </w:tc>
        <w:tc>
          <w:tcPr>
            <w:tcW w:w="3618" w:type="dxa"/>
          </w:tcPr>
          <w:p w14:paraId="1643327E" w14:textId="77777777" w:rsidR="009A53F0" w:rsidRPr="0009524A" w:rsidRDefault="00651D27">
            <w:pPr>
              <w:pStyle w:val="Normal1"/>
              <w:numPr>
                <w:ilvl w:val="0"/>
                <w:numId w:val="6"/>
              </w:numPr>
              <w:contextualSpacing/>
              <w:cnfStyle w:val="000000100000" w:firstRow="0" w:lastRow="0" w:firstColumn="0" w:lastColumn="0" w:oddVBand="0" w:evenVBand="0" w:oddHBand="1" w:evenHBand="0" w:firstRowFirstColumn="0" w:firstRowLastColumn="0" w:lastRowFirstColumn="0" w:lastRowLastColumn="0"/>
              <w:rPr>
                <w:b/>
                <w:sz w:val="20"/>
                <w:szCs w:val="20"/>
                <w:u w:val="single"/>
              </w:rPr>
            </w:pPr>
            <w:r w:rsidRPr="0009524A">
              <w:rPr>
                <w:rFonts w:ascii="Calibri" w:eastAsia="Calibri" w:hAnsi="Calibri" w:cs="Calibri"/>
                <w:sz w:val="20"/>
                <w:szCs w:val="20"/>
              </w:rPr>
              <w:lastRenderedPageBreak/>
              <w:t>Oral warning</w:t>
            </w:r>
          </w:p>
          <w:p w14:paraId="2AF4D44E" w14:textId="77777777" w:rsidR="009A53F0" w:rsidRPr="0009524A" w:rsidRDefault="00651D27">
            <w:pPr>
              <w:pStyle w:val="Normal1"/>
              <w:numPr>
                <w:ilvl w:val="0"/>
                <w:numId w:val="6"/>
              </w:numPr>
              <w:contextualSpacing/>
              <w:cnfStyle w:val="000000100000" w:firstRow="0" w:lastRow="0" w:firstColumn="0" w:lastColumn="0" w:oddVBand="0" w:evenVBand="0" w:oddHBand="1" w:evenHBand="0" w:firstRowFirstColumn="0" w:firstRowLastColumn="0" w:lastRowFirstColumn="0" w:lastRowLastColumn="0"/>
              <w:rPr>
                <w:b/>
                <w:sz w:val="20"/>
                <w:szCs w:val="20"/>
                <w:u w:val="single"/>
              </w:rPr>
            </w:pPr>
            <w:r w:rsidRPr="0009524A">
              <w:rPr>
                <w:rFonts w:ascii="Calibri" w:eastAsia="Calibri" w:hAnsi="Calibri" w:cs="Calibri"/>
                <w:sz w:val="20"/>
                <w:szCs w:val="20"/>
              </w:rPr>
              <w:t>Written warning</w:t>
            </w:r>
          </w:p>
          <w:p w14:paraId="0D818796" w14:textId="77777777" w:rsidR="009A53F0" w:rsidRPr="0009524A" w:rsidRDefault="00651D27">
            <w:pPr>
              <w:pStyle w:val="Normal1"/>
              <w:numPr>
                <w:ilvl w:val="0"/>
                <w:numId w:val="6"/>
              </w:numPr>
              <w:contextualSpacing/>
              <w:cnfStyle w:val="000000100000" w:firstRow="0" w:lastRow="0" w:firstColumn="0" w:lastColumn="0" w:oddVBand="0" w:evenVBand="0" w:oddHBand="1" w:evenHBand="0" w:firstRowFirstColumn="0" w:firstRowLastColumn="0" w:lastRowFirstColumn="0" w:lastRowLastColumn="0"/>
              <w:rPr>
                <w:b/>
                <w:sz w:val="20"/>
                <w:szCs w:val="20"/>
                <w:u w:val="single"/>
              </w:rPr>
            </w:pPr>
            <w:r w:rsidRPr="0009524A">
              <w:rPr>
                <w:rFonts w:ascii="Calibri" w:eastAsia="Calibri" w:hAnsi="Calibri" w:cs="Calibri"/>
                <w:sz w:val="20"/>
                <w:szCs w:val="20"/>
              </w:rPr>
              <w:t>Written notification to parent/guardian</w:t>
            </w:r>
          </w:p>
          <w:p w14:paraId="3D3B3167" w14:textId="77777777" w:rsidR="009A53F0" w:rsidRPr="0009524A" w:rsidRDefault="00651D27">
            <w:pPr>
              <w:pStyle w:val="Normal1"/>
              <w:numPr>
                <w:ilvl w:val="0"/>
                <w:numId w:val="6"/>
              </w:numPr>
              <w:contextualSpacing/>
              <w:cnfStyle w:val="000000100000" w:firstRow="0" w:lastRow="0" w:firstColumn="0" w:lastColumn="0" w:oddVBand="0" w:evenVBand="0" w:oddHBand="1" w:evenHBand="0" w:firstRowFirstColumn="0" w:firstRowLastColumn="0" w:lastRowFirstColumn="0" w:lastRowLastColumn="0"/>
              <w:rPr>
                <w:b/>
                <w:sz w:val="20"/>
                <w:szCs w:val="20"/>
                <w:u w:val="single"/>
              </w:rPr>
            </w:pPr>
            <w:r w:rsidRPr="0009524A">
              <w:rPr>
                <w:rFonts w:ascii="Calibri" w:eastAsia="Calibri" w:hAnsi="Calibri" w:cs="Calibri"/>
                <w:sz w:val="20"/>
                <w:szCs w:val="20"/>
              </w:rPr>
              <w:t>Conference with parent(s)/guardian(s)</w:t>
            </w:r>
          </w:p>
          <w:p w14:paraId="22E300D4" w14:textId="77777777" w:rsidR="009A53F0" w:rsidRPr="0009524A" w:rsidRDefault="00651D27">
            <w:pPr>
              <w:pStyle w:val="Normal1"/>
              <w:numPr>
                <w:ilvl w:val="0"/>
                <w:numId w:val="6"/>
              </w:numPr>
              <w:contextualSpacing/>
              <w:cnfStyle w:val="000000100000" w:firstRow="0" w:lastRow="0" w:firstColumn="0" w:lastColumn="0" w:oddVBand="0" w:evenVBand="0" w:oddHBand="1" w:evenHBand="0" w:firstRowFirstColumn="0" w:firstRowLastColumn="0" w:lastRowFirstColumn="0" w:lastRowLastColumn="0"/>
              <w:rPr>
                <w:b/>
                <w:sz w:val="20"/>
                <w:szCs w:val="20"/>
                <w:u w:val="single"/>
              </w:rPr>
            </w:pPr>
            <w:r w:rsidRPr="0009524A">
              <w:rPr>
                <w:rFonts w:ascii="Calibri" w:eastAsia="Calibri" w:hAnsi="Calibri" w:cs="Calibri"/>
                <w:sz w:val="20"/>
                <w:szCs w:val="20"/>
              </w:rPr>
              <w:t>Confiscation</w:t>
            </w:r>
          </w:p>
          <w:p w14:paraId="79A398A2" w14:textId="77777777" w:rsidR="009A53F0" w:rsidRPr="0009524A" w:rsidRDefault="00651D27">
            <w:pPr>
              <w:pStyle w:val="Normal1"/>
              <w:numPr>
                <w:ilvl w:val="0"/>
                <w:numId w:val="6"/>
              </w:numPr>
              <w:contextualSpacing/>
              <w:cnfStyle w:val="000000100000" w:firstRow="0" w:lastRow="0" w:firstColumn="0" w:lastColumn="0" w:oddVBand="0" w:evenVBand="0" w:oddHBand="1" w:evenHBand="0" w:firstRowFirstColumn="0" w:firstRowLastColumn="0" w:lastRowFirstColumn="0" w:lastRowLastColumn="0"/>
              <w:rPr>
                <w:b/>
                <w:sz w:val="20"/>
                <w:szCs w:val="20"/>
                <w:u w:val="single"/>
              </w:rPr>
            </w:pPr>
            <w:r w:rsidRPr="0009524A">
              <w:rPr>
                <w:rFonts w:ascii="Calibri" w:eastAsia="Calibri" w:hAnsi="Calibri" w:cs="Calibri"/>
                <w:sz w:val="20"/>
                <w:szCs w:val="20"/>
              </w:rPr>
              <w:t>Detention</w:t>
            </w:r>
          </w:p>
          <w:p w14:paraId="142373F8" w14:textId="77777777" w:rsidR="009A53F0" w:rsidRPr="0009524A" w:rsidRDefault="00651D27">
            <w:pPr>
              <w:pStyle w:val="Normal1"/>
              <w:numPr>
                <w:ilvl w:val="0"/>
                <w:numId w:val="6"/>
              </w:numPr>
              <w:contextualSpacing/>
              <w:cnfStyle w:val="000000100000" w:firstRow="0" w:lastRow="0" w:firstColumn="0" w:lastColumn="0" w:oddVBand="0" w:evenVBand="0" w:oddHBand="1" w:evenHBand="0" w:firstRowFirstColumn="0" w:firstRowLastColumn="0" w:lastRowFirstColumn="0" w:lastRowLastColumn="0"/>
              <w:rPr>
                <w:b/>
                <w:sz w:val="20"/>
                <w:szCs w:val="20"/>
                <w:u w:val="single"/>
              </w:rPr>
            </w:pPr>
            <w:r w:rsidRPr="0009524A">
              <w:rPr>
                <w:rFonts w:ascii="Calibri" w:eastAsia="Calibri" w:hAnsi="Calibri" w:cs="Calibri"/>
                <w:sz w:val="20"/>
                <w:szCs w:val="20"/>
              </w:rPr>
              <w:t>In-school disciplinary action (e.g., exclusion and/or removal from a particular class or event)</w:t>
            </w:r>
          </w:p>
          <w:p w14:paraId="2F24A0F9" w14:textId="77777777" w:rsidR="009A53F0" w:rsidRPr="0009524A" w:rsidRDefault="00651D27">
            <w:pPr>
              <w:pStyle w:val="Normal1"/>
              <w:numPr>
                <w:ilvl w:val="0"/>
                <w:numId w:val="6"/>
              </w:numPr>
              <w:contextualSpacing/>
              <w:cnfStyle w:val="000000100000" w:firstRow="0" w:lastRow="0" w:firstColumn="0" w:lastColumn="0" w:oddVBand="0" w:evenVBand="0" w:oddHBand="1" w:evenHBand="0" w:firstRowFirstColumn="0" w:firstRowLastColumn="0" w:lastRowFirstColumn="0" w:lastRowLastColumn="0"/>
              <w:rPr>
                <w:b/>
                <w:sz w:val="20"/>
                <w:szCs w:val="20"/>
                <w:u w:val="single"/>
              </w:rPr>
            </w:pPr>
            <w:r w:rsidRPr="0009524A">
              <w:rPr>
                <w:rFonts w:ascii="Calibri" w:eastAsia="Calibri" w:hAnsi="Calibri" w:cs="Calibri"/>
                <w:sz w:val="20"/>
                <w:szCs w:val="20"/>
              </w:rPr>
              <w:t>Suspension from transportation</w:t>
            </w:r>
          </w:p>
          <w:p w14:paraId="2B404CEC" w14:textId="77777777" w:rsidR="009A53F0" w:rsidRPr="0009524A" w:rsidRDefault="00651D27">
            <w:pPr>
              <w:pStyle w:val="Normal1"/>
              <w:numPr>
                <w:ilvl w:val="0"/>
                <w:numId w:val="6"/>
              </w:numPr>
              <w:contextualSpacing/>
              <w:cnfStyle w:val="000000100000" w:firstRow="0" w:lastRow="0" w:firstColumn="0" w:lastColumn="0" w:oddVBand="0" w:evenVBand="0" w:oddHBand="1" w:evenHBand="0" w:firstRowFirstColumn="0" w:firstRowLastColumn="0" w:lastRowFirstColumn="0" w:lastRowLastColumn="0"/>
              <w:rPr>
                <w:b/>
                <w:sz w:val="20"/>
                <w:szCs w:val="20"/>
                <w:u w:val="single"/>
              </w:rPr>
            </w:pPr>
            <w:r w:rsidRPr="0009524A">
              <w:rPr>
                <w:rFonts w:ascii="Calibri" w:eastAsia="Calibri" w:hAnsi="Calibri" w:cs="Calibri"/>
                <w:sz w:val="20"/>
                <w:szCs w:val="20"/>
              </w:rPr>
              <w:t>Short term in-school suspension</w:t>
            </w:r>
          </w:p>
        </w:tc>
      </w:tr>
    </w:tbl>
    <w:p w14:paraId="407D78B8" w14:textId="77777777" w:rsidR="009A53F0" w:rsidRDefault="009A53F0">
      <w:pPr>
        <w:pStyle w:val="Normal1"/>
        <w:rPr>
          <w:rFonts w:ascii="Calibri" w:eastAsia="Calibri" w:hAnsi="Calibri" w:cs="Calibri"/>
          <w:b/>
          <w:u w:val="single"/>
        </w:rPr>
      </w:pPr>
    </w:p>
    <w:tbl>
      <w:tblPr>
        <w:tblStyle w:val="a0"/>
        <w:tblW w:w="95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958"/>
        <w:gridCol w:w="3618"/>
      </w:tblGrid>
      <w:tr w:rsidR="009A53F0" w14:paraId="5013B31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288D062F" w14:textId="77777777" w:rsidR="009A53F0" w:rsidRDefault="00651D27">
            <w:pPr>
              <w:pStyle w:val="Normal1"/>
              <w:tabs>
                <w:tab w:val="center" w:pos="2286"/>
              </w:tabs>
              <w:rPr>
                <w:rFonts w:ascii="Calibri" w:eastAsia="Calibri" w:hAnsi="Calibri" w:cs="Calibri"/>
              </w:rPr>
            </w:pPr>
            <w:r>
              <w:rPr>
                <w:rFonts w:ascii="Calibri" w:eastAsia="Calibri" w:hAnsi="Calibri" w:cs="Calibri"/>
              </w:rPr>
              <w:t>Level 2 Infractions</w:t>
            </w:r>
            <w:r>
              <w:rPr>
                <w:rFonts w:ascii="Calibri" w:eastAsia="Calibri" w:hAnsi="Calibri" w:cs="Calibri"/>
              </w:rPr>
              <w:tab/>
            </w:r>
          </w:p>
        </w:tc>
        <w:tc>
          <w:tcPr>
            <w:tcW w:w="3618" w:type="dxa"/>
          </w:tcPr>
          <w:p w14:paraId="4532FCA9" w14:textId="77777777" w:rsidR="009A53F0" w:rsidRDefault="00651D27">
            <w:pPr>
              <w:pStyle w:val="Normal1"/>
              <w:cnfStyle w:val="100000000000" w:firstRow="1" w:lastRow="0" w:firstColumn="0" w:lastColumn="0" w:oddVBand="0" w:evenVBand="0" w:oddHBand="0" w:evenHBand="0" w:firstRowFirstColumn="0" w:firstRowLastColumn="0" w:lastRowFirstColumn="0" w:lastRowLastColumn="0"/>
              <w:rPr>
                <w:rFonts w:ascii="Calibri" w:eastAsia="Calibri" w:hAnsi="Calibri" w:cs="Calibri"/>
                <w:u w:val="single"/>
              </w:rPr>
            </w:pPr>
            <w:r>
              <w:rPr>
                <w:rFonts w:ascii="Calibri" w:eastAsia="Calibri" w:hAnsi="Calibri" w:cs="Calibri"/>
              </w:rPr>
              <w:t>Range of Possible Disciplinary Responses</w:t>
            </w:r>
          </w:p>
        </w:tc>
      </w:tr>
      <w:tr w:rsidR="009A53F0" w14:paraId="48E9AE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1ECA4F13" w14:textId="034F0BA3" w:rsidR="009A53F0" w:rsidRPr="0023730D" w:rsidRDefault="00651D27">
            <w:pPr>
              <w:pStyle w:val="Normal1"/>
              <w:keepNext/>
              <w:keepLines/>
              <w:numPr>
                <w:ilvl w:val="0"/>
                <w:numId w:val="7"/>
              </w:numPr>
              <w:spacing w:before="200" w:after="40"/>
              <w:contextualSpacing/>
              <w:outlineLvl w:val="5"/>
              <w:rPr>
                <w:sz w:val="20"/>
                <w:szCs w:val="20"/>
              </w:rPr>
            </w:pPr>
            <w:r w:rsidRPr="0009524A">
              <w:rPr>
                <w:rFonts w:ascii="Calibri" w:eastAsia="Calibri" w:hAnsi="Calibri" w:cs="Calibri"/>
                <w:sz w:val="20"/>
                <w:szCs w:val="20"/>
              </w:rPr>
              <w:t xml:space="preserve">Theft, loss, or destruction of personal or School </w:t>
            </w:r>
            <w:r w:rsidR="003D16ED" w:rsidRPr="0009524A">
              <w:rPr>
                <w:rFonts w:ascii="Calibri" w:eastAsia="Calibri" w:hAnsi="Calibri" w:cs="Calibri"/>
                <w:sz w:val="20"/>
                <w:szCs w:val="20"/>
              </w:rPr>
              <w:t>property</w:t>
            </w:r>
          </w:p>
          <w:p w14:paraId="52485DF3" w14:textId="236D3CA9" w:rsidR="009A53F0" w:rsidRPr="0023730D" w:rsidRDefault="00651D27">
            <w:pPr>
              <w:pStyle w:val="Normal1"/>
              <w:keepNext/>
              <w:keepLines/>
              <w:numPr>
                <w:ilvl w:val="0"/>
                <w:numId w:val="7"/>
              </w:numPr>
              <w:spacing w:before="200" w:after="40"/>
              <w:contextualSpacing/>
              <w:outlineLvl w:val="5"/>
              <w:rPr>
                <w:sz w:val="20"/>
                <w:szCs w:val="20"/>
              </w:rPr>
            </w:pPr>
            <w:r w:rsidRPr="0009524A">
              <w:rPr>
                <w:rFonts w:ascii="Calibri" w:eastAsia="Calibri" w:hAnsi="Calibri" w:cs="Calibri"/>
                <w:sz w:val="20"/>
                <w:szCs w:val="20"/>
              </w:rPr>
              <w:t xml:space="preserve">Mistreatment or inappropriate use of technology or School </w:t>
            </w:r>
            <w:r w:rsidR="003D16ED" w:rsidRPr="0009524A">
              <w:rPr>
                <w:rFonts w:ascii="Calibri" w:eastAsia="Calibri" w:hAnsi="Calibri" w:cs="Calibri"/>
                <w:sz w:val="20"/>
                <w:szCs w:val="20"/>
              </w:rPr>
              <w:t>property</w:t>
            </w:r>
          </w:p>
          <w:p w14:paraId="3D490925" w14:textId="77777777" w:rsidR="009A53F0" w:rsidRPr="0023730D" w:rsidRDefault="00651D27">
            <w:pPr>
              <w:pStyle w:val="Normal1"/>
              <w:keepNext/>
              <w:keepLines/>
              <w:numPr>
                <w:ilvl w:val="0"/>
                <w:numId w:val="7"/>
              </w:numPr>
              <w:spacing w:before="200" w:after="40"/>
              <w:contextualSpacing/>
              <w:outlineLvl w:val="5"/>
              <w:rPr>
                <w:sz w:val="20"/>
                <w:szCs w:val="20"/>
              </w:rPr>
            </w:pPr>
            <w:r w:rsidRPr="0009524A">
              <w:rPr>
                <w:rFonts w:ascii="Calibri" w:eastAsia="Calibri" w:hAnsi="Calibri" w:cs="Calibri"/>
                <w:sz w:val="20"/>
                <w:szCs w:val="20"/>
              </w:rPr>
              <w:t>Violating the civil rights of others</w:t>
            </w:r>
          </w:p>
          <w:p w14:paraId="35F0B06D" w14:textId="77777777" w:rsidR="009A53F0" w:rsidRPr="0023730D" w:rsidRDefault="00651D27">
            <w:pPr>
              <w:pStyle w:val="Normal1"/>
              <w:keepNext/>
              <w:keepLines/>
              <w:numPr>
                <w:ilvl w:val="0"/>
                <w:numId w:val="7"/>
              </w:numPr>
              <w:spacing w:before="200" w:after="40"/>
              <w:contextualSpacing/>
              <w:outlineLvl w:val="5"/>
              <w:rPr>
                <w:sz w:val="20"/>
                <w:szCs w:val="20"/>
              </w:rPr>
            </w:pPr>
            <w:r w:rsidRPr="0009524A">
              <w:rPr>
                <w:rFonts w:ascii="Calibri" w:eastAsia="Calibri" w:hAnsi="Calibri" w:cs="Calibri"/>
                <w:sz w:val="20"/>
                <w:szCs w:val="20"/>
              </w:rPr>
              <w:t>Harassment/bullying and discrimination</w:t>
            </w:r>
          </w:p>
          <w:p w14:paraId="6DAD1339" w14:textId="77777777" w:rsidR="009A53F0" w:rsidRPr="0023730D" w:rsidRDefault="00651D27">
            <w:pPr>
              <w:pStyle w:val="Normal1"/>
              <w:keepNext/>
              <w:keepLines/>
              <w:numPr>
                <w:ilvl w:val="0"/>
                <w:numId w:val="7"/>
              </w:numPr>
              <w:spacing w:before="200" w:after="40"/>
              <w:contextualSpacing/>
              <w:outlineLvl w:val="5"/>
              <w:rPr>
                <w:sz w:val="20"/>
                <w:szCs w:val="20"/>
              </w:rPr>
            </w:pPr>
            <w:r w:rsidRPr="0009524A">
              <w:rPr>
                <w:rFonts w:ascii="Calibri" w:eastAsia="Calibri" w:hAnsi="Calibri" w:cs="Calibri"/>
                <w:sz w:val="20"/>
                <w:szCs w:val="20"/>
              </w:rPr>
              <w:t>Sexual harassment</w:t>
            </w:r>
          </w:p>
          <w:p w14:paraId="23C75271" w14:textId="77777777" w:rsidR="009A53F0" w:rsidRPr="0023730D" w:rsidRDefault="00651D27">
            <w:pPr>
              <w:pStyle w:val="Normal1"/>
              <w:keepNext/>
              <w:keepLines/>
              <w:numPr>
                <w:ilvl w:val="0"/>
                <w:numId w:val="7"/>
              </w:numPr>
              <w:spacing w:before="200" w:after="40"/>
              <w:contextualSpacing/>
              <w:outlineLvl w:val="5"/>
              <w:rPr>
                <w:sz w:val="20"/>
                <w:szCs w:val="20"/>
              </w:rPr>
            </w:pPr>
            <w:r w:rsidRPr="0009524A">
              <w:rPr>
                <w:rFonts w:ascii="Calibri" w:eastAsia="Calibri" w:hAnsi="Calibri" w:cs="Calibri"/>
                <w:sz w:val="20"/>
                <w:szCs w:val="20"/>
              </w:rPr>
              <w:t>Engaging in sexual activity or inappropriate touching</w:t>
            </w:r>
          </w:p>
          <w:p w14:paraId="30B27FB6" w14:textId="77777777" w:rsidR="009A53F0" w:rsidRPr="0023730D" w:rsidRDefault="00651D27">
            <w:pPr>
              <w:pStyle w:val="Normal1"/>
              <w:keepNext/>
              <w:keepLines/>
              <w:numPr>
                <w:ilvl w:val="0"/>
                <w:numId w:val="7"/>
              </w:numPr>
              <w:spacing w:before="200" w:after="40"/>
              <w:contextualSpacing/>
              <w:outlineLvl w:val="5"/>
              <w:rPr>
                <w:sz w:val="20"/>
                <w:szCs w:val="20"/>
              </w:rPr>
            </w:pPr>
            <w:r w:rsidRPr="0009524A">
              <w:rPr>
                <w:rFonts w:ascii="Calibri" w:eastAsia="Calibri" w:hAnsi="Calibri" w:cs="Calibri"/>
                <w:sz w:val="20"/>
                <w:szCs w:val="20"/>
              </w:rPr>
              <w:t>Lewd behavior</w:t>
            </w:r>
          </w:p>
          <w:p w14:paraId="4ADA279B" w14:textId="77777777" w:rsidR="009A53F0" w:rsidRPr="0023730D" w:rsidRDefault="00651D27">
            <w:pPr>
              <w:pStyle w:val="Normal1"/>
              <w:keepNext/>
              <w:keepLines/>
              <w:numPr>
                <w:ilvl w:val="0"/>
                <w:numId w:val="7"/>
              </w:numPr>
              <w:spacing w:before="200" w:after="40"/>
              <w:contextualSpacing/>
              <w:outlineLvl w:val="5"/>
              <w:rPr>
                <w:sz w:val="20"/>
                <w:szCs w:val="20"/>
              </w:rPr>
            </w:pPr>
            <w:r w:rsidRPr="0009524A">
              <w:rPr>
                <w:rFonts w:ascii="Calibri" w:eastAsia="Calibri" w:hAnsi="Calibri" w:cs="Calibri"/>
                <w:sz w:val="20"/>
                <w:szCs w:val="20"/>
              </w:rPr>
              <w:t>Hazing</w:t>
            </w:r>
          </w:p>
          <w:p w14:paraId="2E2E51E2" w14:textId="77777777" w:rsidR="009A53F0" w:rsidRPr="0023730D" w:rsidRDefault="00651D27">
            <w:pPr>
              <w:pStyle w:val="Normal1"/>
              <w:keepNext/>
              <w:keepLines/>
              <w:numPr>
                <w:ilvl w:val="0"/>
                <w:numId w:val="7"/>
              </w:numPr>
              <w:spacing w:before="200" w:after="40"/>
              <w:contextualSpacing/>
              <w:outlineLvl w:val="5"/>
              <w:rPr>
                <w:sz w:val="20"/>
                <w:szCs w:val="20"/>
              </w:rPr>
            </w:pPr>
            <w:r w:rsidRPr="0009524A">
              <w:rPr>
                <w:rFonts w:ascii="Calibri" w:eastAsia="Calibri" w:hAnsi="Calibri" w:cs="Calibri"/>
                <w:sz w:val="20"/>
                <w:szCs w:val="20"/>
              </w:rPr>
              <w:t>Gang membership</w:t>
            </w:r>
          </w:p>
          <w:p w14:paraId="42080625" w14:textId="77777777" w:rsidR="009A53F0" w:rsidRPr="0023730D" w:rsidRDefault="00651D27">
            <w:pPr>
              <w:pStyle w:val="Normal1"/>
              <w:keepNext/>
              <w:keepLines/>
              <w:numPr>
                <w:ilvl w:val="0"/>
                <w:numId w:val="7"/>
              </w:numPr>
              <w:spacing w:before="200" w:after="40"/>
              <w:contextualSpacing/>
              <w:outlineLvl w:val="5"/>
              <w:rPr>
                <w:sz w:val="20"/>
                <w:szCs w:val="20"/>
              </w:rPr>
            </w:pPr>
            <w:r w:rsidRPr="0009524A">
              <w:rPr>
                <w:rFonts w:ascii="Calibri" w:eastAsia="Calibri" w:hAnsi="Calibri" w:cs="Calibri"/>
                <w:sz w:val="20"/>
                <w:szCs w:val="20"/>
              </w:rPr>
              <w:t>Using or possessing drugs, alcohol, or tobacco products</w:t>
            </w:r>
          </w:p>
        </w:tc>
        <w:tc>
          <w:tcPr>
            <w:tcW w:w="3618" w:type="dxa"/>
          </w:tcPr>
          <w:p w14:paraId="48E09860" w14:textId="77777777" w:rsidR="009A53F0" w:rsidRPr="0009524A" w:rsidRDefault="00651D27">
            <w:pPr>
              <w:pStyle w:val="Normal1"/>
              <w:numPr>
                <w:ilvl w:val="0"/>
                <w:numId w:val="7"/>
              </w:numPr>
              <w:contextualSpacing/>
              <w:cnfStyle w:val="000000100000" w:firstRow="0" w:lastRow="0" w:firstColumn="0" w:lastColumn="0" w:oddVBand="0" w:evenVBand="0" w:oddHBand="1" w:evenHBand="0" w:firstRowFirstColumn="0" w:firstRowLastColumn="0" w:lastRowFirstColumn="0" w:lastRowLastColumn="0"/>
              <w:rPr>
                <w:b/>
                <w:sz w:val="20"/>
                <w:szCs w:val="20"/>
                <w:u w:val="single"/>
              </w:rPr>
            </w:pPr>
            <w:r w:rsidRPr="0009524A">
              <w:rPr>
                <w:rFonts w:ascii="Calibri" w:eastAsia="Calibri" w:hAnsi="Calibri" w:cs="Calibri"/>
                <w:sz w:val="20"/>
                <w:szCs w:val="20"/>
              </w:rPr>
              <w:t>Conference with parent(s)/guardian(s)</w:t>
            </w:r>
          </w:p>
          <w:p w14:paraId="6B427A08" w14:textId="77777777" w:rsidR="009A53F0" w:rsidRPr="0009524A" w:rsidRDefault="00651D27">
            <w:pPr>
              <w:pStyle w:val="Normal1"/>
              <w:numPr>
                <w:ilvl w:val="0"/>
                <w:numId w:val="7"/>
              </w:numPr>
              <w:contextualSpacing/>
              <w:cnfStyle w:val="000000100000" w:firstRow="0" w:lastRow="0" w:firstColumn="0" w:lastColumn="0" w:oddVBand="0" w:evenVBand="0" w:oddHBand="1" w:evenHBand="0" w:firstRowFirstColumn="0" w:firstRowLastColumn="0" w:lastRowFirstColumn="0" w:lastRowLastColumn="0"/>
              <w:rPr>
                <w:b/>
                <w:sz w:val="20"/>
                <w:szCs w:val="20"/>
                <w:u w:val="single"/>
              </w:rPr>
            </w:pPr>
            <w:r w:rsidRPr="0009524A">
              <w:rPr>
                <w:rFonts w:ascii="Calibri" w:eastAsia="Calibri" w:hAnsi="Calibri" w:cs="Calibri"/>
                <w:sz w:val="20"/>
                <w:szCs w:val="20"/>
              </w:rPr>
              <w:t>Confiscation</w:t>
            </w:r>
          </w:p>
          <w:p w14:paraId="705078F8" w14:textId="77777777" w:rsidR="009A53F0" w:rsidRPr="0009524A" w:rsidRDefault="00651D27">
            <w:pPr>
              <w:pStyle w:val="Normal1"/>
              <w:numPr>
                <w:ilvl w:val="0"/>
                <w:numId w:val="7"/>
              </w:numPr>
              <w:contextualSpacing/>
              <w:cnfStyle w:val="000000100000" w:firstRow="0" w:lastRow="0" w:firstColumn="0" w:lastColumn="0" w:oddVBand="0" w:evenVBand="0" w:oddHBand="1" w:evenHBand="0" w:firstRowFirstColumn="0" w:firstRowLastColumn="0" w:lastRowFirstColumn="0" w:lastRowLastColumn="0"/>
              <w:rPr>
                <w:b/>
                <w:sz w:val="20"/>
                <w:szCs w:val="20"/>
                <w:u w:val="single"/>
              </w:rPr>
            </w:pPr>
            <w:r w:rsidRPr="0009524A">
              <w:rPr>
                <w:rFonts w:ascii="Calibri" w:eastAsia="Calibri" w:hAnsi="Calibri" w:cs="Calibri"/>
                <w:sz w:val="20"/>
                <w:szCs w:val="20"/>
              </w:rPr>
              <w:t>Detention</w:t>
            </w:r>
          </w:p>
          <w:p w14:paraId="5A3DA9DE" w14:textId="77777777" w:rsidR="009A53F0" w:rsidRPr="0009524A" w:rsidRDefault="00651D27">
            <w:pPr>
              <w:pStyle w:val="Normal1"/>
              <w:numPr>
                <w:ilvl w:val="0"/>
                <w:numId w:val="7"/>
              </w:numPr>
              <w:contextualSpacing/>
              <w:cnfStyle w:val="000000100000" w:firstRow="0" w:lastRow="0" w:firstColumn="0" w:lastColumn="0" w:oddVBand="0" w:evenVBand="0" w:oddHBand="1" w:evenHBand="0" w:firstRowFirstColumn="0" w:firstRowLastColumn="0" w:lastRowFirstColumn="0" w:lastRowLastColumn="0"/>
              <w:rPr>
                <w:b/>
                <w:sz w:val="20"/>
                <w:szCs w:val="20"/>
                <w:u w:val="single"/>
              </w:rPr>
            </w:pPr>
            <w:r w:rsidRPr="0009524A">
              <w:rPr>
                <w:rFonts w:ascii="Calibri" w:eastAsia="Calibri" w:hAnsi="Calibri" w:cs="Calibri"/>
                <w:sz w:val="20"/>
                <w:szCs w:val="20"/>
              </w:rPr>
              <w:t>In-school disciplinary action (e.g., exclusion and/or removal from a particular class or event)</w:t>
            </w:r>
          </w:p>
          <w:p w14:paraId="0AAA9985" w14:textId="77777777" w:rsidR="009A53F0" w:rsidRPr="0009524A" w:rsidRDefault="00651D27">
            <w:pPr>
              <w:pStyle w:val="Normal1"/>
              <w:numPr>
                <w:ilvl w:val="0"/>
                <w:numId w:val="7"/>
              </w:numPr>
              <w:contextualSpacing/>
              <w:cnfStyle w:val="000000100000" w:firstRow="0" w:lastRow="0" w:firstColumn="0" w:lastColumn="0" w:oddVBand="0" w:evenVBand="0" w:oddHBand="1" w:evenHBand="0" w:firstRowFirstColumn="0" w:firstRowLastColumn="0" w:lastRowFirstColumn="0" w:lastRowLastColumn="0"/>
              <w:rPr>
                <w:b/>
                <w:sz w:val="20"/>
                <w:szCs w:val="20"/>
                <w:u w:val="single"/>
              </w:rPr>
            </w:pPr>
            <w:r w:rsidRPr="0009524A">
              <w:rPr>
                <w:rFonts w:ascii="Calibri" w:eastAsia="Calibri" w:hAnsi="Calibri" w:cs="Calibri"/>
                <w:sz w:val="20"/>
                <w:szCs w:val="20"/>
              </w:rPr>
              <w:t xml:space="preserve">Short term in-school suspension </w:t>
            </w:r>
          </w:p>
          <w:p w14:paraId="4DD03E0F" w14:textId="77777777" w:rsidR="009A53F0" w:rsidRPr="0009524A" w:rsidRDefault="00651D27">
            <w:pPr>
              <w:pStyle w:val="Normal1"/>
              <w:numPr>
                <w:ilvl w:val="0"/>
                <w:numId w:val="7"/>
              </w:numPr>
              <w:contextualSpacing/>
              <w:cnfStyle w:val="000000100000" w:firstRow="0" w:lastRow="0" w:firstColumn="0" w:lastColumn="0" w:oddVBand="0" w:evenVBand="0" w:oddHBand="1" w:evenHBand="0" w:firstRowFirstColumn="0" w:firstRowLastColumn="0" w:lastRowFirstColumn="0" w:lastRowLastColumn="0"/>
              <w:rPr>
                <w:b/>
                <w:sz w:val="20"/>
                <w:szCs w:val="20"/>
                <w:u w:val="single"/>
              </w:rPr>
            </w:pPr>
            <w:r w:rsidRPr="0009524A">
              <w:rPr>
                <w:rFonts w:ascii="Calibri" w:eastAsia="Calibri" w:hAnsi="Calibri" w:cs="Calibri"/>
                <w:sz w:val="20"/>
                <w:szCs w:val="20"/>
              </w:rPr>
              <w:t>Short term out-of-school suspension</w:t>
            </w:r>
          </w:p>
        </w:tc>
      </w:tr>
    </w:tbl>
    <w:p w14:paraId="47E690A8" w14:textId="77777777" w:rsidR="009A53F0" w:rsidRDefault="009A53F0">
      <w:pPr>
        <w:pStyle w:val="Normal1"/>
        <w:rPr>
          <w:rFonts w:ascii="Calibri" w:eastAsia="Calibri" w:hAnsi="Calibri" w:cs="Calibri"/>
          <w:b/>
          <w:u w:val="single"/>
        </w:rPr>
      </w:pPr>
    </w:p>
    <w:tbl>
      <w:tblPr>
        <w:tblStyle w:val="a1"/>
        <w:tblW w:w="95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958"/>
        <w:gridCol w:w="3618"/>
      </w:tblGrid>
      <w:tr w:rsidR="009A53F0" w14:paraId="07151CD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7348493B" w14:textId="77777777" w:rsidR="009A53F0" w:rsidRDefault="00651D27">
            <w:pPr>
              <w:pStyle w:val="Normal1"/>
              <w:rPr>
                <w:rFonts w:ascii="Calibri" w:eastAsia="Calibri" w:hAnsi="Calibri" w:cs="Calibri"/>
                <w:u w:val="single"/>
              </w:rPr>
            </w:pPr>
            <w:r>
              <w:rPr>
                <w:rFonts w:ascii="Calibri" w:eastAsia="Calibri" w:hAnsi="Calibri" w:cs="Calibri"/>
              </w:rPr>
              <w:t>Level 3 Infractions</w:t>
            </w:r>
            <w:r>
              <w:rPr>
                <w:rFonts w:ascii="Calibri" w:eastAsia="Calibri" w:hAnsi="Calibri" w:cs="Calibri"/>
              </w:rPr>
              <w:tab/>
            </w:r>
          </w:p>
        </w:tc>
        <w:tc>
          <w:tcPr>
            <w:tcW w:w="3618" w:type="dxa"/>
          </w:tcPr>
          <w:p w14:paraId="372E5239" w14:textId="77777777" w:rsidR="009A53F0" w:rsidRDefault="00651D27">
            <w:pPr>
              <w:pStyle w:val="Normal1"/>
              <w:cnfStyle w:val="100000000000" w:firstRow="1" w:lastRow="0" w:firstColumn="0" w:lastColumn="0" w:oddVBand="0" w:evenVBand="0" w:oddHBand="0" w:evenHBand="0" w:firstRowFirstColumn="0" w:firstRowLastColumn="0" w:lastRowFirstColumn="0" w:lastRowLastColumn="0"/>
              <w:rPr>
                <w:rFonts w:ascii="Calibri" w:eastAsia="Calibri" w:hAnsi="Calibri" w:cs="Calibri"/>
                <w:u w:val="single"/>
              </w:rPr>
            </w:pPr>
            <w:r>
              <w:rPr>
                <w:rFonts w:ascii="Calibri" w:eastAsia="Calibri" w:hAnsi="Calibri" w:cs="Calibri"/>
              </w:rPr>
              <w:t>Range of Possible Disciplinary Responses</w:t>
            </w:r>
          </w:p>
        </w:tc>
      </w:tr>
      <w:tr w:rsidR="009A53F0" w14:paraId="3EF7460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5001210D" w14:textId="77777777" w:rsidR="009A53F0" w:rsidRPr="0023730D" w:rsidRDefault="00651D27">
            <w:pPr>
              <w:pStyle w:val="Normal1"/>
              <w:keepNext/>
              <w:keepLines/>
              <w:numPr>
                <w:ilvl w:val="0"/>
                <w:numId w:val="5"/>
              </w:numPr>
              <w:spacing w:before="200" w:after="40"/>
              <w:contextualSpacing/>
              <w:outlineLvl w:val="5"/>
              <w:rPr>
                <w:sz w:val="20"/>
                <w:szCs w:val="20"/>
              </w:rPr>
            </w:pPr>
            <w:r w:rsidRPr="0009524A">
              <w:rPr>
                <w:rFonts w:ascii="Calibri" w:eastAsia="Calibri" w:hAnsi="Calibri" w:cs="Calibri"/>
                <w:sz w:val="20"/>
                <w:szCs w:val="20"/>
              </w:rPr>
              <w:t>Committing a physical or emotional act of violence on self or others</w:t>
            </w:r>
          </w:p>
          <w:p w14:paraId="565DD699" w14:textId="77777777" w:rsidR="009A53F0" w:rsidRPr="0023730D" w:rsidRDefault="00651D27">
            <w:pPr>
              <w:pStyle w:val="Normal1"/>
              <w:keepNext/>
              <w:keepLines/>
              <w:numPr>
                <w:ilvl w:val="0"/>
                <w:numId w:val="5"/>
              </w:numPr>
              <w:spacing w:before="200" w:after="40"/>
              <w:contextualSpacing/>
              <w:outlineLvl w:val="5"/>
              <w:rPr>
                <w:sz w:val="20"/>
                <w:szCs w:val="20"/>
              </w:rPr>
            </w:pPr>
            <w:r w:rsidRPr="0009524A">
              <w:rPr>
                <w:rFonts w:ascii="Calibri" w:eastAsia="Calibri" w:hAnsi="Calibri" w:cs="Calibri"/>
                <w:sz w:val="20"/>
                <w:szCs w:val="20"/>
              </w:rPr>
              <w:t>Fighting or unwanted physical contact</w:t>
            </w:r>
          </w:p>
          <w:p w14:paraId="68FE947B" w14:textId="77777777" w:rsidR="009A53F0" w:rsidRPr="0023730D" w:rsidRDefault="00651D27">
            <w:pPr>
              <w:pStyle w:val="Normal1"/>
              <w:keepNext/>
              <w:keepLines/>
              <w:numPr>
                <w:ilvl w:val="0"/>
                <w:numId w:val="5"/>
              </w:numPr>
              <w:spacing w:before="200" w:after="40"/>
              <w:contextualSpacing/>
              <w:outlineLvl w:val="5"/>
              <w:rPr>
                <w:sz w:val="20"/>
                <w:szCs w:val="20"/>
              </w:rPr>
            </w:pPr>
            <w:r w:rsidRPr="0009524A">
              <w:rPr>
                <w:rFonts w:ascii="Calibri" w:eastAsia="Calibri" w:hAnsi="Calibri" w:cs="Calibri"/>
                <w:sz w:val="20"/>
                <w:szCs w:val="20"/>
              </w:rPr>
              <w:t xml:space="preserve">Play fighting, threatening, bullying, and/or intimidating </w:t>
            </w:r>
          </w:p>
          <w:p w14:paraId="099317EA" w14:textId="30BCD243" w:rsidR="009A53F0" w:rsidRPr="0023730D" w:rsidRDefault="00651D27">
            <w:pPr>
              <w:pStyle w:val="Normal1"/>
              <w:keepNext/>
              <w:keepLines/>
              <w:numPr>
                <w:ilvl w:val="0"/>
                <w:numId w:val="5"/>
              </w:numPr>
              <w:spacing w:before="200" w:after="40"/>
              <w:contextualSpacing/>
              <w:outlineLvl w:val="5"/>
              <w:rPr>
                <w:sz w:val="20"/>
                <w:szCs w:val="20"/>
              </w:rPr>
            </w:pPr>
            <w:r w:rsidRPr="0009524A">
              <w:rPr>
                <w:rFonts w:ascii="Calibri" w:eastAsia="Calibri" w:hAnsi="Calibri" w:cs="Calibri"/>
                <w:sz w:val="20"/>
                <w:szCs w:val="20"/>
              </w:rPr>
              <w:t>Possessing, displaying, using, or threatening to use a Weapon or dangerous object</w:t>
            </w:r>
          </w:p>
          <w:p w14:paraId="6B092EB1" w14:textId="77777777" w:rsidR="009A53F0" w:rsidRPr="0023730D" w:rsidRDefault="00651D27">
            <w:pPr>
              <w:pStyle w:val="Normal1"/>
              <w:keepNext/>
              <w:keepLines/>
              <w:numPr>
                <w:ilvl w:val="0"/>
                <w:numId w:val="5"/>
              </w:numPr>
              <w:spacing w:before="200" w:after="40"/>
              <w:contextualSpacing/>
              <w:outlineLvl w:val="5"/>
              <w:rPr>
                <w:sz w:val="20"/>
                <w:szCs w:val="20"/>
              </w:rPr>
            </w:pPr>
            <w:r w:rsidRPr="0009524A">
              <w:rPr>
                <w:rFonts w:ascii="Calibri" w:eastAsia="Calibri" w:hAnsi="Calibri" w:cs="Calibri"/>
                <w:sz w:val="20"/>
                <w:szCs w:val="20"/>
              </w:rPr>
              <w:t>Committing arson</w:t>
            </w:r>
          </w:p>
          <w:p w14:paraId="5A512F77" w14:textId="77777777" w:rsidR="009A53F0" w:rsidRPr="0023730D" w:rsidRDefault="00651D27">
            <w:pPr>
              <w:pStyle w:val="Normal1"/>
              <w:keepNext/>
              <w:keepLines/>
              <w:numPr>
                <w:ilvl w:val="0"/>
                <w:numId w:val="5"/>
              </w:numPr>
              <w:spacing w:before="200" w:after="40"/>
              <w:contextualSpacing/>
              <w:outlineLvl w:val="5"/>
              <w:rPr>
                <w:sz w:val="20"/>
                <w:szCs w:val="20"/>
              </w:rPr>
            </w:pPr>
            <w:r w:rsidRPr="0009524A">
              <w:rPr>
                <w:rFonts w:ascii="Calibri" w:eastAsia="Calibri" w:hAnsi="Calibri" w:cs="Calibri"/>
                <w:sz w:val="20"/>
                <w:szCs w:val="20"/>
              </w:rPr>
              <w:t>Setting off a false alarm or making a threat</w:t>
            </w:r>
          </w:p>
        </w:tc>
        <w:tc>
          <w:tcPr>
            <w:tcW w:w="3618" w:type="dxa"/>
          </w:tcPr>
          <w:p w14:paraId="7796C91C" w14:textId="77777777" w:rsidR="009A53F0" w:rsidRPr="0009524A" w:rsidRDefault="00651D27">
            <w:pPr>
              <w:pStyle w:val="Normal1"/>
              <w:numPr>
                <w:ilvl w:val="0"/>
                <w:numId w:val="5"/>
              </w:numPr>
              <w:contextualSpacing/>
              <w:cnfStyle w:val="000000100000" w:firstRow="0" w:lastRow="0" w:firstColumn="0" w:lastColumn="0" w:oddVBand="0" w:evenVBand="0" w:oddHBand="1" w:evenHBand="0" w:firstRowFirstColumn="0" w:firstRowLastColumn="0" w:lastRowFirstColumn="0" w:lastRowLastColumn="0"/>
              <w:rPr>
                <w:b/>
                <w:sz w:val="20"/>
                <w:szCs w:val="20"/>
                <w:u w:val="single"/>
              </w:rPr>
            </w:pPr>
            <w:r w:rsidRPr="0009524A">
              <w:rPr>
                <w:rFonts w:ascii="Calibri" w:eastAsia="Calibri" w:hAnsi="Calibri" w:cs="Calibri"/>
                <w:sz w:val="20"/>
                <w:szCs w:val="20"/>
              </w:rPr>
              <w:t>Conference with parent(s)/guardian(s)</w:t>
            </w:r>
          </w:p>
          <w:p w14:paraId="6EAE320D" w14:textId="77777777" w:rsidR="009A53F0" w:rsidRPr="0009524A" w:rsidRDefault="00651D27">
            <w:pPr>
              <w:pStyle w:val="Normal1"/>
              <w:numPr>
                <w:ilvl w:val="0"/>
                <w:numId w:val="5"/>
              </w:numPr>
              <w:contextualSpacing/>
              <w:cnfStyle w:val="000000100000" w:firstRow="0" w:lastRow="0" w:firstColumn="0" w:lastColumn="0" w:oddVBand="0" w:evenVBand="0" w:oddHBand="1" w:evenHBand="0" w:firstRowFirstColumn="0" w:firstRowLastColumn="0" w:lastRowFirstColumn="0" w:lastRowLastColumn="0"/>
              <w:rPr>
                <w:b/>
                <w:sz w:val="20"/>
                <w:szCs w:val="20"/>
                <w:u w:val="single"/>
              </w:rPr>
            </w:pPr>
            <w:r w:rsidRPr="0009524A">
              <w:rPr>
                <w:rFonts w:ascii="Calibri" w:eastAsia="Calibri" w:hAnsi="Calibri" w:cs="Calibri"/>
                <w:sz w:val="20"/>
                <w:szCs w:val="20"/>
              </w:rPr>
              <w:t>Confiscation</w:t>
            </w:r>
          </w:p>
          <w:p w14:paraId="2BC318BB" w14:textId="77777777" w:rsidR="009A53F0" w:rsidRPr="0009524A" w:rsidRDefault="00651D27">
            <w:pPr>
              <w:pStyle w:val="Normal1"/>
              <w:numPr>
                <w:ilvl w:val="0"/>
                <w:numId w:val="5"/>
              </w:numPr>
              <w:contextualSpacing/>
              <w:cnfStyle w:val="000000100000" w:firstRow="0" w:lastRow="0" w:firstColumn="0" w:lastColumn="0" w:oddVBand="0" w:evenVBand="0" w:oddHBand="1" w:evenHBand="0" w:firstRowFirstColumn="0" w:firstRowLastColumn="0" w:lastRowFirstColumn="0" w:lastRowLastColumn="0"/>
              <w:rPr>
                <w:b/>
                <w:sz w:val="20"/>
                <w:szCs w:val="20"/>
                <w:u w:val="single"/>
              </w:rPr>
            </w:pPr>
            <w:r w:rsidRPr="0009524A">
              <w:rPr>
                <w:rFonts w:ascii="Calibri" w:eastAsia="Calibri" w:hAnsi="Calibri" w:cs="Calibri"/>
                <w:sz w:val="20"/>
                <w:szCs w:val="20"/>
              </w:rPr>
              <w:t>Detention</w:t>
            </w:r>
          </w:p>
          <w:p w14:paraId="76988915" w14:textId="77777777" w:rsidR="009A53F0" w:rsidRPr="0009524A" w:rsidRDefault="00651D27">
            <w:pPr>
              <w:pStyle w:val="Normal1"/>
              <w:numPr>
                <w:ilvl w:val="0"/>
                <w:numId w:val="5"/>
              </w:numPr>
              <w:contextualSpacing/>
              <w:cnfStyle w:val="000000100000" w:firstRow="0" w:lastRow="0" w:firstColumn="0" w:lastColumn="0" w:oddVBand="0" w:evenVBand="0" w:oddHBand="1" w:evenHBand="0" w:firstRowFirstColumn="0" w:firstRowLastColumn="0" w:lastRowFirstColumn="0" w:lastRowLastColumn="0"/>
              <w:rPr>
                <w:b/>
                <w:sz w:val="20"/>
                <w:szCs w:val="20"/>
                <w:u w:val="single"/>
              </w:rPr>
            </w:pPr>
            <w:r w:rsidRPr="0009524A">
              <w:rPr>
                <w:rFonts w:ascii="Calibri" w:eastAsia="Calibri" w:hAnsi="Calibri" w:cs="Calibri"/>
                <w:sz w:val="20"/>
                <w:szCs w:val="20"/>
              </w:rPr>
              <w:t>In-school disciplinary action (e.g., exclusion and/or removal from a particular class or event)</w:t>
            </w:r>
          </w:p>
          <w:p w14:paraId="54CFF1F3" w14:textId="77777777" w:rsidR="009A53F0" w:rsidRPr="0009524A" w:rsidRDefault="00651D27">
            <w:pPr>
              <w:pStyle w:val="Normal1"/>
              <w:numPr>
                <w:ilvl w:val="0"/>
                <w:numId w:val="5"/>
              </w:numPr>
              <w:contextualSpacing/>
              <w:cnfStyle w:val="000000100000" w:firstRow="0" w:lastRow="0" w:firstColumn="0" w:lastColumn="0" w:oddVBand="0" w:evenVBand="0" w:oddHBand="1" w:evenHBand="0" w:firstRowFirstColumn="0" w:firstRowLastColumn="0" w:lastRowFirstColumn="0" w:lastRowLastColumn="0"/>
              <w:rPr>
                <w:b/>
                <w:sz w:val="20"/>
                <w:szCs w:val="20"/>
                <w:u w:val="single"/>
              </w:rPr>
            </w:pPr>
            <w:r w:rsidRPr="0009524A">
              <w:rPr>
                <w:rFonts w:ascii="Calibri" w:eastAsia="Calibri" w:hAnsi="Calibri" w:cs="Calibri"/>
                <w:sz w:val="20"/>
                <w:szCs w:val="20"/>
              </w:rPr>
              <w:t xml:space="preserve">Short term in-school suspension </w:t>
            </w:r>
          </w:p>
          <w:p w14:paraId="4881D2EA" w14:textId="77777777" w:rsidR="009A53F0" w:rsidRPr="0009524A" w:rsidRDefault="00651D27">
            <w:pPr>
              <w:pStyle w:val="Normal1"/>
              <w:numPr>
                <w:ilvl w:val="0"/>
                <w:numId w:val="5"/>
              </w:numPr>
              <w:contextualSpacing/>
              <w:cnfStyle w:val="000000100000" w:firstRow="0" w:lastRow="0" w:firstColumn="0" w:lastColumn="0" w:oddVBand="0" w:evenVBand="0" w:oddHBand="1" w:evenHBand="0" w:firstRowFirstColumn="0" w:firstRowLastColumn="0" w:lastRowFirstColumn="0" w:lastRowLastColumn="0"/>
              <w:rPr>
                <w:b/>
                <w:sz w:val="20"/>
                <w:szCs w:val="20"/>
                <w:u w:val="single"/>
              </w:rPr>
            </w:pPr>
            <w:r w:rsidRPr="0009524A">
              <w:rPr>
                <w:rFonts w:ascii="Calibri" w:eastAsia="Calibri" w:hAnsi="Calibri" w:cs="Calibri"/>
                <w:sz w:val="20"/>
                <w:szCs w:val="20"/>
              </w:rPr>
              <w:t>Short term out-of-school suspension</w:t>
            </w:r>
          </w:p>
          <w:p w14:paraId="37853A78" w14:textId="77777777" w:rsidR="009A53F0" w:rsidRPr="0009524A" w:rsidRDefault="00651D27">
            <w:pPr>
              <w:pStyle w:val="Normal1"/>
              <w:numPr>
                <w:ilvl w:val="0"/>
                <w:numId w:val="5"/>
              </w:numPr>
              <w:contextualSpacing/>
              <w:cnfStyle w:val="000000100000" w:firstRow="0" w:lastRow="0" w:firstColumn="0" w:lastColumn="0" w:oddVBand="0" w:evenVBand="0" w:oddHBand="1" w:evenHBand="0" w:firstRowFirstColumn="0" w:firstRowLastColumn="0" w:lastRowFirstColumn="0" w:lastRowLastColumn="0"/>
              <w:rPr>
                <w:b/>
                <w:sz w:val="20"/>
                <w:szCs w:val="20"/>
                <w:u w:val="single"/>
              </w:rPr>
            </w:pPr>
            <w:r w:rsidRPr="0009524A">
              <w:rPr>
                <w:rFonts w:ascii="Calibri" w:eastAsia="Calibri" w:hAnsi="Calibri" w:cs="Calibri"/>
                <w:sz w:val="20"/>
                <w:szCs w:val="20"/>
              </w:rPr>
              <w:t>Long term out-of school suspension</w:t>
            </w:r>
          </w:p>
          <w:p w14:paraId="0D20D0CF" w14:textId="77777777" w:rsidR="009A53F0" w:rsidRPr="0009524A" w:rsidRDefault="00651D27">
            <w:pPr>
              <w:pStyle w:val="Normal1"/>
              <w:numPr>
                <w:ilvl w:val="0"/>
                <w:numId w:val="5"/>
              </w:numPr>
              <w:contextualSpacing/>
              <w:cnfStyle w:val="000000100000" w:firstRow="0" w:lastRow="0" w:firstColumn="0" w:lastColumn="0" w:oddVBand="0" w:evenVBand="0" w:oddHBand="1" w:evenHBand="0" w:firstRowFirstColumn="0" w:firstRowLastColumn="0" w:lastRowFirstColumn="0" w:lastRowLastColumn="0"/>
              <w:rPr>
                <w:b/>
                <w:sz w:val="20"/>
                <w:szCs w:val="20"/>
                <w:u w:val="single"/>
              </w:rPr>
            </w:pPr>
            <w:r w:rsidRPr="0009524A">
              <w:rPr>
                <w:rFonts w:ascii="Calibri" w:eastAsia="Calibri" w:hAnsi="Calibri" w:cs="Calibri"/>
                <w:sz w:val="20"/>
                <w:szCs w:val="20"/>
              </w:rPr>
              <w:t>Expulsion</w:t>
            </w:r>
          </w:p>
        </w:tc>
      </w:tr>
    </w:tbl>
    <w:p w14:paraId="2F474B0C" w14:textId="77777777" w:rsidR="009A53F0" w:rsidRDefault="009A53F0">
      <w:pPr>
        <w:pStyle w:val="Normal1"/>
        <w:rPr>
          <w:rFonts w:ascii="Calibri" w:eastAsia="Calibri" w:hAnsi="Calibri" w:cs="Calibri"/>
          <w:b/>
          <w:u w:val="single"/>
        </w:rPr>
      </w:pPr>
    </w:p>
    <w:p w14:paraId="5D16DB88" w14:textId="77777777" w:rsidR="009A53F0" w:rsidRDefault="00651D27">
      <w:pPr>
        <w:pStyle w:val="Normal1"/>
        <w:rPr>
          <w:rFonts w:ascii="Calibri" w:eastAsia="Calibri" w:hAnsi="Calibri" w:cs="Calibri"/>
          <w:b/>
          <w:u w:val="single"/>
        </w:rPr>
      </w:pPr>
      <w:r>
        <w:rPr>
          <w:rFonts w:ascii="Calibri" w:eastAsia="Calibri" w:hAnsi="Calibri" w:cs="Calibri"/>
          <w:b/>
          <w:u w:val="single"/>
        </w:rPr>
        <w:t>Where and When the Discipline Code Applies</w:t>
      </w:r>
    </w:p>
    <w:p w14:paraId="50F0D7E2" w14:textId="77777777" w:rsidR="009A53F0" w:rsidRDefault="00651D27">
      <w:pPr>
        <w:pStyle w:val="Normal1"/>
        <w:rPr>
          <w:rFonts w:ascii="Calibri" w:eastAsia="Calibri" w:hAnsi="Calibri" w:cs="Calibri"/>
        </w:rPr>
      </w:pPr>
      <w:r>
        <w:rPr>
          <w:rFonts w:ascii="Calibri" w:eastAsia="Calibri" w:hAnsi="Calibri" w:cs="Calibri"/>
        </w:rPr>
        <w:t>The standards set forth in the Discipline Code apply to behavior</w:t>
      </w:r>
    </w:p>
    <w:p w14:paraId="4296CD05" w14:textId="77777777" w:rsidR="009A53F0" w:rsidRDefault="00651D27">
      <w:pPr>
        <w:pStyle w:val="Normal1"/>
        <w:numPr>
          <w:ilvl w:val="0"/>
          <w:numId w:val="10"/>
        </w:numPr>
        <w:contextualSpacing/>
      </w:pPr>
      <w:r>
        <w:rPr>
          <w:rFonts w:ascii="Calibri" w:eastAsia="Calibri" w:hAnsi="Calibri" w:cs="Calibri"/>
        </w:rPr>
        <w:t>In school during school hours;</w:t>
      </w:r>
    </w:p>
    <w:p w14:paraId="2E442371" w14:textId="56DB2BBE" w:rsidR="009A53F0" w:rsidRDefault="00651D27">
      <w:pPr>
        <w:pStyle w:val="Normal1"/>
        <w:numPr>
          <w:ilvl w:val="0"/>
          <w:numId w:val="10"/>
        </w:numPr>
        <w:contextualSpacing/>
      </w:pPr>
      <w:r>
        <w:rPr>
          <w:rFonts w:ascii="Calibri" w:eastAsia="Calibri" w:hAnsi="Calibri" w:cs="Calibri"/>
        </w:rPr>
        <w:t>Before and after school, while on School premises;</w:t>
      </w:r>
    </w:p>
    <w:p w14:paraId="07106BBD" w14:textId="77777777" w:rsidR="009A53F0" w:rsidRDefault="00651D27">
      <w:pPr>
        <w:pStyle w:val="Normal1"/>
        <w:numPr>
          <w:ilvl w:val="0"/>
          <w:numId w:val="10"/>
        </w:numPr>
        <w:contextualSpacing/>
      </w:pPr>
      <w:r>
        <w:rPr>
          <w:rFonts w:ascii="Calibri" w:eastAsia="Calibri" w:hAnsi="Calibri" w:cs="Calibri"/>
        </w:rPr>
        <w:t>While traveling on vehicles funded by the NYC DOE;</w:t>
      </w:r>
    </w:p>
    <w:p w14:paraId="1C01E24B" w14:textId="142096BC" w:rsidR="009A53F0" w:rsidRDefault="00651D27">
      <w:pPr>
        <w:pStyle w:val="Normal1"/>
        <w:numPr>
          <w:ilvl w:val="0"/>
          <w:numId w:val="10"/>
        </w:numPr>
        <w:contextualSpacing/>
      </w:pPr>
      <w:r>
        <w:rPr>
          <w:rFonts w:ascii="Calibri" w:eastAsia="Calibri" w:hAnsi="Calibri" w:cs="Calibri"/>
        </w:rPr>
        <w:t>At all School functions;</w:t>
      </w:r>
    </w:p>
    <w:p w14:paraId="0F53064E" w14:textId="33655382" w:rsidR="009A53F0" w:rsidRDefault="00651D27">
      <w:pPr>
        <w:pStyle w:val="Normal1"/>
        <w:numPr>
          <w:ilvl w:val="0"/>
          <w:numId w:val="10"/>
        </w:numPr>
        <w:contextualSpacing/>
      </w:pPr>
      <w:r>
        <w:rPr>
          <w:rFonts w:ascii="Calibri" w:eastAsia="Calibri" w:hAnsi="Calibri" w:cs="Calibri"/>
        </w:rPr>
        <w:lastRenderedPageBreak/>
        <w:t>On other-than-School premises when such behavior can be demonstrated to negatively affect the educational process or to endanger the health, safety, morals, or welfare of the school community.</w:t>
      </w:r>
    </w:p>
    <w:p w14:paraId="7F259481" w14:textId="77777777" w:rsidR="009A53F0" w:rsidRDefault="009A53F0">
      <w:pPr>
        <w:pStyle w:val="Normal1"/>
        <w:rPr>
          <w:rFonts w:ascii="Calibri" w:eastAsia="Calibri" w:hAnsi="Calibri" w:cs="Calibri"/>
        </w:rPr>
      </w:pPr>
    </w:p>
    <w:p w14:paraId="43117D66" w14:textId="514173F9" w:rsidR="00E84D9A" w:rsidRDefault="00651D27">
      <w:pPr>
        <w:pStyle w:val="Normal1"/>
        <w:rPr>
          <w:rFonts w:ascii="Calibri" w:eastAsia="Calibri" w:hAnsi="Calibri" w:cs="Calibri"/>
        </w:rPr>
      </w:pPr>
      <w:r>
        <w:rPr>
          <w:rFonts w:ascii="Calibri" w:eastAsia="Calibri" w:hAnsi="Calibri" w:cs="Calibri"/>
        </w:rPr>
        <w:t>When misbehavior involves communication, gestures, or expressive behavior, the infraction applies to oral written or electronic communications, including but not limited to texting, emailing, and social networking.</w:t>
      </w:r>
    </w:p>
    <w:p w14:paraId="11049BB5" w14:textId="77777777" w:rsidR="009A53F0" w:rsidRDefault="009A53F0">
      <w:pPr>
        <w:pStyle w:val="Normal1"/>
        <w:rPr>
          <w:rFonts w:ascii="Calibri" w:eastAsia="Calibri" w:hAnsi="Calibri" w:cs="Calibri"/>
        </w:rPr>
      </w:pPr>
    </w:p>
    <w:p w14:paraId="1AFA03D5" w14:textId="1134A3AB" w:rsidR="0009524A" w:rsidRDefault="0009524A" w:rsidP="0009524A">
      <w:pPr>
        <w:pStyle w:val="Normal1"/>
        <w:rPr>
          <w:rFonts w:ascii="Calibri" w:eastAsia="Calibri" w:hAnsi="Calibri" w:cs="Calibri"/>
          <w:b/>
          <w:u w:val="single"/>
        </w:rPr>
      </w:pPr>
      <w:r>
        <w:rPr>
          <w:rFonts w:ascii="Calibri" w:eastAsia="Calibri" w:hAnsi="Calibri" w:cs="Calibri"/>
          <w:b/>
          <w:u w:val="single"/>
        </w:rPr>
        <w:t>Suspensions and Expulsions</w:t>
      </w:r>
      <w:r w:rsidR="00E84D9A">
        <w:rPr>
          <w:rFonts w:ascii="Calibri" w:eastAsia="Calibri" w:hAnsi="Calibri" w:cs="Calibri"/>
          <w:b/>
          <w:u w:val="single"/>
        </w:rPr>
        <w:t xml:space="preserve"> </w:t>
      </w:r>
    </w:p>
    <w:p w14:paraId="693C55A5" w14:textId="0471CCA3" w:rsidR="009A53F0" w:rsidRDefault="00651D27" w:rsidP="0009524A">
      <w:pPr>
        <w:pStyle w:val="Normal1"/>
        <w:ind w:firstLine="720"/>
        <w:rPr>
          <w:rFonts w:ascii="Calibri" w:eastAsia="Calibri" w:hAnsi="Calibri" w:cs="Calibri"/>
        </w:rPr>
      </w:pPr>
      <w:r>
        <w:rPr>
          <w:rFonts w:ascii="Calibri" w:eastAsia="Calibri" w:hAnsi="Calibri" w:cs="Calibri"/>
          <w:b/>
        </w:rPr>
        <w:t>Short Term In-School Suspension: 10 Days or Less</w:t>
      </w:r>
    </w:p>
    <w:p w14:paraId="4AAE8A6F" w14:textId="4C0E096D" w:rsidR="0023730D" w:rsidRDefault="00651D27" w:rsidP="0009524A">
      <w:pPr>
        <w:pStyle w:val="Normal1"/>
        <w:ind w:left="720"/>
        <w:contextualSpacing/>
        <w:rPr>
          <w:rFonts w:ascii="Calibri" w:eastAsia="Calibri" w:hAnsi="Calibri" w:cs="Calibri"/>
        </w:rPr>
      </w:pPr>
      <w:r>
        <w:rPr>
          <w:rFonts w:ascii="Calibri" w:eastAsia="Calibri" w:hAnsi="Calibri" w:cs="Calibri"/>
        </w:rPr>
        <w:t xml:space="preserve">Because we believe that students can benefit from instruction in a school setting even when suspension is an appropriate disciplinary response, we provide alternative instruction for suspended students within the school. The alternative program will provide similar academic curriculum that students would receive if attending regular classes. Alternative instruction will be provided in an alternate classroom or office of the school. </w:t>
      </w:r>
      <w:r w:rsidR="002976A7">
        <w:rPr>
          <w:rFonts w:ascii="Calibri" w:eastAsia="Calibri" w:hAnsi="Calibri" w:cs="Calibri"/>
        </w:rPr>
        <w:t xml:space="preserve">  </w:t>
      </w:r>
    </w:p>
    <w:p w14:paraId="4BBB704E" w14:textId="2F61C396" w:rsidR="009A53F0" w:rsidRPr="0009524A" w:rsidRDefault="00651D27" w:rsidP="0009524A">
      <w:pPr>
        <w:pStyle w:val="Normal1"/>
        <w:ind w:left="720"/>
        <w:contextualSpacing/>
        <w:rPr>
          <w:rFonts w:ascii="Arial" w:eastAsia="Arial" w:hAnsi="Arial" w:cs="Arial"/>
          <w:sz w:val="22"/>
          <w:szCs w:val="22"/>
        </w:rPr>
      </w:pPr>
      <w:r>
        <w:rPr>
          <w:rFonts w:ascii="Calibri" w:eastAsia="Calibri" w:hAnsi="Calibri" w:cs="Calibri"/>
          <w:b/>
        </w:rPr>
        <w:t>Short Term Out-of-School Suspension: 10 Days or Less</w:t>
      </w:r>
    </w:p>
    <w:p w14:paraId="70D04E1A" w14:textId="261AE997" w:rsidR="009A53F0" w:rsidRDefault="0009524A">
      <w:pPr>
        <w:pStyle w:val="Normal1"/>
        <w:ind w:left="720"/>
        <w:rPr>
          <w:rFonts w:ascii="Calibri" w:eastAsia="Calibri" w:hAnsi="Calibri" w:cs="Calibri"/>
        </w:rPr>
      </w:pPr>
      <w:r>
        <w:rPr>
          <w:rFonts w:ascii="Calibri" w:eastAsia="Calibri" w:hAnsi="Calibri" w:cs="Calibri"/>
        </w:rPr>
        <w:t>If</w:t>
      </w:r>
      <w:r w:rsidR="00651D27">
        <w:rPr>
          <w:rFonts w:ascii="Calibri" w:eastAsia="Calibri" w:hAnsi="Calibri" w:cs="Calibri"/>
        </w:rPr>
        <w:t xml:space="preserve"> the student’s presence in the school causes a risk of continuing disruption or a risk of danger for the student or others, the Principal may direct that the alternative instruction be provided off-site.</w:t>
      </w:r>
    </w:p>
    <w:p w14:paraId="02513F9F" w14:textId="77777777" w:rsidR="009A53F0" w:rsidRDefault="00651D27" w:rsidP="0009524A">
      <w:pPr>
        <w:pStyle w:val="Normal1"/>
        <w:ind w:firstLine="720"/>
        <w:contextualSpacing/>
        <w:rPr>
          <w:rFonts w:ascii="Calibri" w:eastAsia="Calibri" w:hAnsi="Calibri" w:cs="Calibri"/>
        </w:rPr>
      </w:pPr>
      <w:r>
        <w:rPr>
          <w:rFonts w:ascii="Calibri" w:eastAsia="Calibri" w:hAnsi="Calibri" w:cs="Calibri"/>
          <w:b/>
        </w:rPr>
        <w:t>Long Term Suspension: 10 Days or More</w:t>
      </w:r>
    </w:p>
    <w:p w14:paraId="02027A20" w14:textId="78387EF8" w:rsidR="009A53F0" w:rsidRDefault="00651D27">
      <w:pPr>
        <w:pStyle w:val="Normal1"/>
        <w:ind w:left="720"/>
        <w:rPr>
          <w:rFonts w:ascii="Calibri" w:eastAsia="Calibri" w:hAnsi="Calibri" w:cs="Calibri"/>
        </w:rPr>
      </w:pPr>
      <w:r>
        <w:rPr>
          <w:rFonts w:ascii="Calibri" w:eastAsia="Calibri" w:hAnsi="Calibri" w:cs="Calibri"/>
        </w:rPr>
        <w:t>As with short-term suspension, alternative</w:t>
      </w:r>
      <w:r w:rsidR="0009524A">
        <w:rPr>
          <w:rFonts w:ascii="Calibri" w:eastAsia="Calibri" w:hAnsi="Calibri" w:cs="Calibri"/>
        </w:rPr>
        <w:t xml:space="preserve"> instruction may be provided in </w:t>
      </w:r>
      <w:r>
        <w:rPr>
          <w:rFonts w:ascii="Calibri" w:eastAsia="Calibri" w:hAnsi="Calibri" w:cs="Calibri"/>
        </w:rPr>
        <w:t>school or outside of school, depending on the facilities in the school and t</w:t>
      </w:r>
      <w:r w:rsidR="0009524A">
        <w:rPr>
          <w:rFonts w:ascii="Calibri" w:eastAsia="Calibri" w:hAnsi="Calibri" w:cs="Calibri"/>
        </w:rPr>
        <w:t>he severity of the conduct that</w:t>
      </w:r>
      <w:r>
        <w:rPr>
          <w:rFonts w:ascii="Calibri" w:eastAsia="Calibri" w:hAnsi="Calibri" w:cs="Calibri"/>
        </w:rPr>
        <w:t xml:space="preserve"> led to the disciplinary proceeding. </w:t>
      </w:r>
    </w:p>
    <w:p w14:paraId="3413DC6B" w14:textId="77777777" w:rsidR="009A53F0" w:rsidRDefault="00651D27" w:rsidP="0009524A">
      <w:pPr>
        <w:pStyle w:val="Normal1"/>
        <w:ind w:firstLine="720"/>
        <w:contextualSpacing/>
        <w:rPr>
          <w:rFonts w:ascii="Calibri" w:eastAsia="Calibri" w:hAnsi="Calibri" w:cs="Calibri"/>
        </w:rPr>
      </w:pPr>
      <w:r>
        <w:rPr>
          <w:rFonts w:ascii="Calibri" w:eastAsia="Calibri" w:hAnsi="Calibri" w:cs="Calibri"/>
          <w:b/>
        </w:rPr>
        <w:t>Expulsion</w:t>
      </w:r>
    </w:p>
    <w:p w14:paraId="78FBC796" w14:textId="718005FE" w:rsidR="009A53F0" w:rsidRDefault="00651D27">
      <w:pPr>
        <w:pStyle w:val="Normal1"/>
        <w:ind w:left="720"/>
        <w:rPr>
          <w:rFonts w:ascii="Calibri" w:eastAsia="Calibri" w:hAnsi="Calibri" w:cs="Calibri"/>
        </w:rPr>
      </w:pPr>
      <w:r>
        <w:rPr>
          <w:rFonts w:ascii="Calibri" w:eastAsia="Calibri" w:hAnsi="Calibri" w:cs="Calibri"/>
        </w:rPr>
        <w:t>Expulsion is reserved for extraordinary circumstances, including</w:t>
      </w:r>
      <w:r w:rsidR="0009524A">
        <w:rPr>
          <w:rFonts w:ascii="Calibri" w:eastAsia="Calibri" w:hAnsi="Calibri" w:cs="Calibri"/>
        </w:rPr>
        <w:t xml:space="preserve"> but</w:t>
      </w:r>
      <w:r>
        <w:rPr>
          <w:rFonts w:ascii="Calibri" w:eastAsia="Calibri" w:hAnsi="Calibri" w:cs="Calibri"/>
        </w:rPr>
        <w:t xml:space="preserve"> not limited to circumstances where a student’s conduct posed or continues to pose a danger to the safety and well-being of other students, school personnel, or any other person lawfully on School premises, attending a school function, or on school-provided transportation. The procedure for expulsion shall be the same procedure set forth for long-term suspension.</w:t>
      </w:r>
    </w:p>
    <w:p w14:paraId="6E24AC11" w14:textId="77777777" w:rsidR="009A53F0" w:rsidRDefault="009A53F0">
      <w:pPr>
        <w:pStyle w:val="Normal1"/>
        <w:rPr>
          <w:rFonts w:ascii="Calibri" w:eastAsia="Calibri" w:hAnsi="Calibri" w:cs="Calibri"/>
          <w:b/>
          <w:u w:val="single"/>
        </w:rPr>
      </w:pPr>
    </w:p>
    <w:p w14:paraId="0FE9FBA5" w14:textId="77777777" w:rsidR="009A53F0" w:rsidRDefault="00651D27">
      <w:pPr>
        <w:pStyle w:val="Normal1"/>
        <w:rPr>
          <w:rFonts w:ascii="Calibri" w:eastAsia="Calibri" w:hAnsi="Calibri" w:cs="Calibri"/>
          <w:b/>
          <w:u w:val="single"/>
        </w:rPr>
      </w:pPr>
      <w:r>
        <w:rPr>
          <w:rFonts w:ascii="Calibri" w:eastAsia="Calibri" w:hAnsi="Calibri" w:cs="Calibri"/>
          <w:b/>
          <w:u w:val="single"/>
        </w:rPr>
        <w:t>Discipline of Students with Special Needs</w:t>
      </w:r>
    </w:p>
    <w:p w14:paraId="1E6798F9" w14:textId="3CEEC786" w:rsidR="009A53F0" w:rsidRDefault="00651D27">
      <w:pPr>
        <w:pStyle w:val="Normal1"/>
        <w:rPr>
          <w:rFonts w:ascii="Calibri" w:eastAsia="Calibri" w:hAnsi="Calibri" w:cs="Calibri"/>
        </w:rPr>
      </w:pPr>
      <w:r>
        <w:rPr>
          <w:rFonts w:ascii="Calibri" w:eastAsia="Calibri" w:hAnsi="Calibri" w:cs="Calibri"/>
        </w:rPr>
        <w:t xml:space="preserve">The School recognizes that it may be necessary to suspend, remove, or otherwise discipline students with disabilities to address disruptive or problem behavior. The School also recognizes that students with disabilities have certain procedural protections when they are subject to discipline. The School is committed to ensuring that the procedures followed for suspending, removing or otherwise disciplining students with disabilities are consistent with the procedural safeguards required by applicable laws and regulations. In the event that </w:t>
      </w:r>
      <w:r w:rsidR="002976A7">
        <w:rPr>
          <w:rFonts w:ascii="Calibri" w:eastAsia="Calibri" w:hAnsi="Calibri" w:cs="Calibri"/>
        </w:rPr>
        <w:t xml:space="preserve">a </w:t>
      </w:r>
      <w:r>
        <w:rPr>
          <w:rFonts w:ascii="Calibri" w:eastAsia="Calibri" w:hAnsi="Calibri" w:cs="Calibri"/>
        </w:rPr>
        <w:t xml:space="preserve">student with a disability is suspended for more than 10 school days, </w:t>
      </w:r>
      <w:r w:rsidR="002976A7">
        <w:rPr>
          <w:rFonts w:ascii="Calibri" w:eastAsia="Calibri" w:hAnsi="Calibri" w:cs="Calibri"/>
        </w:rPr>
        <w:t xml:space="preserve">the student is </w:t>
      </w:r>
      <w:r>
        <w:rPr>
          <w:rFonts w:ascii="Calibri" w:eastAsia="Calibri" w:hAnsi="Calibri" w:cs="Calibri"/>
        </w:rPr>
        <w:t>entitled to a Manifestation Determination Review at the Committee on Special Education.</w:t>
      </w:r>
    </w:p>
    <w:p w14:paraId="07644C7F" w14:textId="77777777" w:rsidR="009A53F0" w:rsidRDefault="009A53F0">
      <w:pPr>
        <w:pStyle w:val="Normal1"/>
        <w:rPr>
          <w:rFonts w:ascii="Calibri" w:eastAsia="Calibri" w:hAnsi="Calibri" w:cs="Calibri"/>
        </w:rPr>
      </w:pPr>
    </w:p>
    <w:p w14:paraId="46EFE397" w14:textId="77777777" w:rsidR="0009524A" w:rsidRDefault="00651D27">
      <w:pPr>
        <w:pStyle w:val="Normal1"/>
        <w:rPr>
          <w:rFonts w:ascii="Calibri" w:eastAsia="Calibri" w:hAnsi="Calibri" w:cs="Calibri"/>
          <w:b/>
          <w:u w:val="single"/>
        </w:rPr>
      </w:pPr>
      <w:r>
        <w:rPr>
          <w:rFonts w:ascii="Calibri" w:eastAsia="Calibri" w:hAnsi="Calibri" w:cs="Calibri"/>
          <w:b/>
          <w:u w:val="single"/>
        </w:rPr>
        <w:t>Manifestation Determination Review</w:t>
      </w:r>
    </w:p>
    <w:p w14:paraId="38E1785D" w14:textId="7BFAEE9E" w:rsidR="009A53F0" w:rsidRPr="0009524A" w:rsidRDefault="00651D27">
      <w:pPr>
        <w:pStyle w:val="Normal1"/>
        <w:rPr>
          <w:rFonts w:ascii="Calibri" w:eastAsia="Calibri" w:hAnsi="Calibri" w:cs="Calibri"/>
          <w:b/>
          <w:u w:val="single"/>
        </w:rPr>
      </w:pPr>
      <w:r>
        <w:rPr>
          <w:rFonts w:ascii="Calibri" w:eastAsia="Calibri" w:hAnsi="Calibri" w:cs="Calibri"/>
        </w:rPr>
        <w:lastRenderedPageBreak/>
        <w:t>A student with a disability who is subject to a disciplinary change in placement must receive a manifestation determination review to determine if the behavior is due to the student’s disability and/or a failure to implement the IEP. A disciplinary change of placement occurs if the student will be removed from his/her regular program for: (1) more than 10 consecutive school days as a result of a out-of-school suspension, (2) more than 10 cumulative school days in a 40-school-day period as a result of three or more disciplinary actions (e.g., removal from the classroom, in-school suspension, and/or out-of-school suspension); or (3) more than 10 cumulative school days in a school year as a result of disciplinary actions that the Principal determines constitute a pattern of removals.</w:t>
      </w:r>
    </w:p>
    <w:p w14:paraId="3CD35C14" w14:textId="77777777" w:rsidR="009A53F0" w:rsidRDefault="009A53F0">
      <w:pPr>
        <w:pStyle w:val="Normal1"/>
        <w:rPr>
          <w:rFonts w:ascii="Calibri" w:eastAsia="Calibri" w:hAnsi="Calibri" w:cs="Calibri"/>
        </w:rPr>
      </w:pPr>
    </w:p>
    <w:p w14:paraId="1380525F" w14:textId="77777777" w:rsidR="009A53F0" w:rsidRDefault="00651D27">
      <w:pPr>
        <w:pStyle w:val="Normal1"/>
        <w:rPr>
          <w:rFonts w:ascii="Calibri" w:eastAsia="Calibri" w:hAnsi="Calibri" w:cs="Calibri"/>
          <w:b/>
          <w:u w:val="single"/>
        </w:rPr>
      </w:pPr>
      <w:r>
        <w:rPr>
          <w:rFonts w:ascii="Calibri" w:eastAsia="Calibri" w:hAnsi="Calibri" w:cs="Calibri"/>
          <w:b/>
          <w:u w:val="single"/>
        </w:rPr>
        <w:t xml:space="preserve">Appeals Process for Disciplinary Consequence  </w:t>
      </w:r>
    </w:p>
    <w:p w14:paraId="2D63F4B9" w14:textId="095333CE" w:rsidR="009A53F0" w:rsidRDefault="00651D27">
      <w:pPr>
        <w:pStyle w:val="Normal1"/>
        <w:rPr>
          <w:rFonts w:ascii="Calibri" w:eastAsia="Calibri" w:hAnsi="Calibri" w:cs="Calibri"/>
        </w:rPr>
      </w:pPr>
      <w:r>
        <w:rPr>
          <w:rFonts w:ascii="Calibri" w:eastAsia="Calibri" w:hAnsi="Calibri" w:cs="Calibri"/>
        </w:rPr>
        <w:t xml:space="preserve">The following protocol has been established should a Parent wish to appeal a disciplinary consequence: </w:t>
      </w:r>
    </w:p>
    <w:p w14:paraId="6EB02104" w14:textId="77777777" w:rsidR="009A53F0" w:rsidRDefault="00651D27">
      <w:pPr>
        <w:pStyle w:val="Normal1"/>
        <w:numPr>
          <w:ilvl w:val="0"/>
          <w:numId w:val="9"/>
        </w:numPr>
      </w:pPr>
      <w:r>
        <w:rPr>
          <w:rFonts w:ascii="Calibri" w:eastAsia="Calibri" w:hAnsi="Calibri" w:cs="Calibri"/>
          <w:b/>
        </w:rPr>
        <w:t>Level 1</w:t>
      </w:r>
      <w:r>
        <w:rPr>
          <w:rFonts w:ascii="Calibri" w:eastAsia="Calibri" w:hAnsi="Calibri" w:cs="Calibri"/>
        </w:rPr>
        <w:t>: Appeal the decision with the staff member that assigned the disciplinary action</w:t>
      </w:r>
    </w:p>
    <w:p w14:paraId="75EF7F0D" w14:textId="77777777" w:rsidR="009A53F0" w:rsidRDefault="00651D27">
      <w:pPr>
        <w:pStyle w:val="Normal1"/>
        <w:numPr>
          <w:ilvl w:val="0"/>
          <w:numId w:val="9"/>
        </w:numPr>
      </w:pPr>
      <w:r>
        <w:rPr>
          <w:rFonts w:ascii="Calibri" w:eastAsia="Calibri" w:hAnsi="Calibri" w:cs="Calibri"/>
          <w:b/>
        </w:rPr>
        <w:t>Level 2</w:t>
      </w:r>
      <w:r>
        <w:rPr>
          <w:rFonts w:ascii="Calibri" w:eastAsia="Calibri" w:hAnsi="Calibri" w:cs="Calibri"/>
        </w:rPr>
        <w:t>: Appeal the decision with the Principal</w:t>
      </w:r>
    </w:p>
    <w:p w14:paraId="7FEA0570" w14:textId="0AFF7926" w:rsidR="009A53F0" w:rsidRDefault="00651D27">
      <w:pPr>
        <w:pStyle w:val="Normal1"/>
        <w:numPr>
          <w:ilvl w:val="0"/>
          <w:numId w:val="9"/>
        </w:numPr>
      </w:pPr>
      <w:r>
        <w:rPr>
          <w:rFonts w:ascii="Calibri" w:eastAsia="Calibri" w:hAnsi="Calibri" w:cs="Calibri"/>
          <w:b/>
        </w:rPr>
        <w:t>Level 3</w:t>
      </w:r>
      <w:r>
        <w:rPr>
          <w:rFonts w:ascii="Calibri" w:eastAsia="Calibri" w:hAnsi="Calibri" w:cs="Calibri"/>
        </w:rPr>
        <w:t xml:space="preserve">: Appeal the decision with the Board of Trustees in accordance with Complaints </w:t>
      </w:r>
      <w:r w:rsidR="0009524A">
        <w:rPr>
          <w:rFonts w:ascii="Calibri" w:eastAsia="Calibri" w:hAnsi="Calibri" w:cs="Calibri"/>
        </w:rPr>
        <w:t>Policy found in the Parent Handbook</w:t>
      </w:r>
      <w:r>
        <w:rPr>
          <w:rFonts w:ascii="Calibri" w:eastAsia="Calibri" w:hAnsi="Calibri" w:cs="Calibri"/>
        </w:rPr>
        <w:t>.</w:t>
      </w:r>
    </w:p>
    <w:p w14:paraId="4FDF934C" w14:textId="729DBE36" w:rsidR="009A53F0" w:rsidRDefault="00651D27">
      <w:pPr>
        <w:pStyle w:val="Normal1"/>
        <w:numPr>
          <w:ilvl w:val="0"/>
          <w:numId w:val="9"/>
        </w:numPr>
      </w:pPr>
      <w:r>
        <w:rPr>
          <w:rFonts w:ascii="Calibri" w:eastAsia="Calibri" w:hAnsi="Calibri" w:cs="Calibri"/>
          <w:b/>
        </w:rPr>
        <w:t xml:space="preserve">Level 4: </w:t>
      </w:r>
      <w:r>
        <w:rPr>
          <w:rFonts w:ascii="Calibri" w:eastAsia="Calibri" w:hAnsi="Calibri" w:cs="Calibri"/>
        </w:rPr>
        <w:t>Appeal the decision to the School’s Authorizer, the New York State Education Department in accordanc</w:t>
      </w:r>
      <w:r w:rsidR="0009524A">
        <w:rPr>
          <w:rFonts w:ascii="Calibri" w:eastAsia="Calibri" w:hAnsi="Calibri" w:cs="Calibri"/>
        </w:rPr>
        <w:t>e with the Complaints Policy found in the Parent Handbook</w:t>
      </w:r>
      <w:r>
        <w:rPr>
          <w:rFonts w:ascii="Calibri" w:eastAsia="Calibri" w:hAnsi="Calibri" w:cs="Calibri"/>
          <w:b/>
        </w:rPr>
        <w:t>.</w:t>
      </w:r>
    </w:p>
    <w:p w14:paraId="4F229CF4" w14:textId="77777777" w:rsidR="009A53F0" w:rsidRDefault="009A53F0">
      <w:pPr>
        <w:pStyle w:val="Normal1"/>
        <w:rPr>
          <w:rFonts w:ascii="Calibri" w:eastAsia="Calibri" w:hAnsi="Calibri" w:cs="Calibri"/>
        </w:rPr>
      </w:pPr>
    </w:p>
    <w:p w14:paraId="62B4A757" w14:textId="64A130A3" w:rsidR="0009524A" w:rsidRPr="0009524A" w:rsidRDefault="00651D27">
      <w:pPr>
        <w:pStyle w:val="Normal1"/>
        <w:rPr>
          <w:rFonts w:ascii="Calibri" w:eastAsia="Calibri" w:hAnsi="Calibri" w:cs="Calibri"/>
          <w:b/>
          <w:u w:val="single"/>
        </w:rPr>
      </w:pPr>
      <w:r>
        <w:rPr>
          <w:rFonts w:ascii="Calibri" w:eastAsia="Calibri" w:hAnsi="Calibri" w:cs="Calibri"/>
          <w:b/>
          <w:u w:val="single"/>
        </w:rPr>
        <w:t>Notification of Suspension</w:t>
      </w:r>
      <w:bookmarkStart w:id="1" w:name="_GoBack"/>
      <w:bookmarkEnd w:id="1"/>
    </w:p>
    <w:p w14:paraId="24D5948F" w14:textId="57F7095A" w:rsidR="009A53F0" w:rsidRDefault="0009524A">
      <w:pPr>
        <w:pStyle w:val="Normal1"/>
        <w:rPr>
          <w:rFonts w:ascii="Calibri" w:eastAsia="Calibri" w:hAnsi="Calibri" w:cs="Calibri"/>
          <w:b/>
          <w:u w:val="single"/>
        </w:rPr>
      </w:pPr>
      <w:r>
        <w:rPr>
          <w:rFonts w:ascii="Calibri" w:eastAsia="Calibri" w:hAnsi="Calibri" w:cs="Calibri"/>
        </w:rPr>
        <w:t xml:space="preserve">In </w:t>
      </w:r>
      <w:r w:rsidR="00651D27">
        <w:rPr>
          <w:rFonts w:ascii="Calibri" w:eastAsia="Calibri" w:hAnsi="Calibri" w:cs="Calibri"/>
        </w:rPr>
        <w:t xml:space="preserve">the event that it becomes necessary to suspend </w:t>
      </w:r>
      <w:r>
        <w:rPr>
          <w:rFonts w:ascii="Calibri" w:eastAsia="Calibri" w:hAnsi="Calibri" w:cs="Calibri"/>
        </w:rPr>
        <w:t>a student,</w:t>
      </w:r>
      <w:r w:rsidR="00651D27">
        <w:rPr>
          <w:rFonts w:ascii="Calibri" w:eastAsia="Calibri" w:hAnsi="Calibri" w:cs="Calibri"/>
        </w:rPr>
        <w:t xml:space="preserve"> a Parent will be called and notified in writing of the disciplinary infraction that resulted in the suspension.</w:t>
      </w:r>
      <w:r w:rsidR="0023730D">
        <w:rPr>
          <w:rFonts w:ascii="Calibri" w:eastAsia="Calibri" w:hAnsi="Calibri" w:cs="Calibri"/>
        </w:rPr>
        <w:t xml:space="preserve">  </w:t>
      </w:r>
      <w:r w:rsidR="00651D27">
        <w:rPr>
          <w:rFonts w:ascii="Calibri" w:eastAsia="Calibri" w:hAnsi="Calibri" w:cs="Calibri"/>
        </w:rPr>
        <w:t>Additionally, before a child is returned to class, a Parent will be required to attend a post-suspension conference with the Principal or his designee.</w:t>
      </w:r>
    </w:p>
    <w:p w14:paraId="30B0EEB8" w14:textId="77777777" w:rsidR="009A53F0" w:rsidRDefault="009A53F0">
      <w:pPr>
        <w:pStyle w:val="Normal1"/>
        <w:rPr>
          <w:rFonts w:ascii="Calibri" w:eastAsia="Calibri" w:hAnsi="Calibri" w:cs="Calibri"/>
          <w:b/>
          <w:u w:val="single"/>
        </w:rPr>
      </w:pPr>
    </w:p>
    <w:p w14:paraId="0EC2C83D" w14:textId="77777777" w:rsidR="009A53F0" w:rsidRDefault="00651D27">
      <w:pPr>
        <w:pStyle w:val="Normal1"/>
        <w:rPr>
          <w:rFonts w:ascii="Calibri" w:eastAsia="Calibri" w:hAnsi="Calibri" w:cs="Calibri"/>
          <w:b/>
          <w:u w:val="single"/>
        </w:rPr>
      </w:pPr>
      <w:r>
        <w:rPr>
          <w:rFonts w:ascii="Calibri" w:eastAsia="Calibri" w:hAnsi="Calibri" w:cs="Calibri"/>
          <w:b/>
          <w:u w:val="single"/>
        </w:rPr>
        <w:t>Student Searches</w:t>
      </w:r>
    </w:p>
    <w:p w14:paraId="618872E5" w14:textId="2A339860" w:rsidR="009A53F0" w:rsidRDefault="00651D27">
      <w:pPr>
        <w:pStyle w:val="Normal1"/>
        <w:rPr>
          <w:rFonts w:ascii="Calibri" w:eastAsia="Calibri" w:hAnsi="Calibri" w:cs="Calibri"/>
        </w:rPr>
      </w:pPr>
      <w:r>
        <w:rPr>
          <w:rFonts w:ascii="Calibri" w:eastAsia="Calibri" w:hAnsi="Calibri" w:cs="Calibri"/>
        </w:rPr>
        <w:t>The School authorizes the Principal, Assistant Principals, Director of Operations, Director of School Culture, or their designee to conduct searches of students and their belongings if the authorized school official has reasonable suspicion to believe that the search will result in evidence that the student violated the law or the School’s Code of Conduct or otherwise constituted a threat to the health, safety, welfare or morals of the School, other students, school personnel, or any other person lawfully on School premises or attending a school function.</w:t>
      </w:r>
    </w:p>
    <w:p w14:paraId="4AACB7DF" w14:textId="77777777" w:rsidR="009A53F0" w:rsidRDefault="009A53F0">
      <w:pPr>
        <w:pStyle w:val="Normal1"/>
        <w:rPr>
          <w:rFonts w:ascii="Calibri" w:eastAsia="Calibri" w:hAnsi="Calibri" w:cs="Calibri"/>
        </w:rPr>
      </w:pPr>
    </w:p>
    <w:p w14:paraId="5F16C971" w14:textId="77777777" w:rsidR="009A53F0" w:rsidRDefault="00651D27">
      <w:pPr>
        <w:pStyle w:val="Normal1"/>
        <w:rPr>
          <w:rFonts w:ascii="Calibri" w:eastAsia="Calibri" w:hAnsi="Calibri" w:cs="Calibri"/>
        </w:rPr>
      </w:pPr>
      <w:r>
        <w:rPr>
          <w:rFonts w:ascii="Calibri" w:eastAsia="Calibri" w:hAnsi="Calibri" w:cs="Calibri"/>
        </w:rPr>
        <w:t>An authorized school official may search a student or the student’s belongings based upon information received from a reliable informant. Individuals, other than the School’s employees, will be considered reliable informants if they have previously supplied information that was accurate and verified, they make an admission against their own interest, they provide the same information that is received independently from other sources, or they appear to be credible and the information they are communicating relates to an immediate threat to safety. School employees will be considered reliable informants unless they are known to have previously supplied information that they knew was not accurate.</w:t>
      </w:r>
    </w:p>
    <w:p w14:paraId="083ACF51" w14:textId="77777777" w:rsidR="009A53F0" w:rsidRDefault="009A53F0">
      <w:pPr>
        <w:pStyle w:val="Normal1"/>
        <w:rPr>
          <w:rFonts w:ascii="Calibri" w:eastAsia="Calibri" w:hAnsi="Calibri" w:cs="Calibri"/>
        </w:rPr>
      </w:pPr>
    </w:p>
    <w:p w14:paraId="5330130B" w14:textId="77777777" w:rsidR="009A53F0" w:rsidRDefault="00651D27">
      <w:pPr>
        <w:pStyle w:val="Normal1"/>
        <w:rPr>
          <w:rFonts w:ascii="Calibri" w:eastAsia="Calibri" w:hAnsi="Calibri" w:cs="Calibri"/>
        </w:rPr>
      </w:pPr>
      <w:r>
        <w:rPr>
          <w:rFonts w:ascii="Calibri" w:eastAsia="Calibri" w:hAnsi="Calibri" w:cs="Calibri"/>
        </w:rPr>
        <w:lastRenderedPageBreak/>
        <w:t xml:space="preserve">Before searching a student or the student’s belongings, the authorized school official should attempt to get the student to admit that he or she possesses physical evidence that they violated the law or the school code, or get the student to voluntarily consent to the search. Searches will be limited to the extent necessary to locate the evidence sought. </w:t>
      </w:r>
    </w:p>
    <w:p w14:paraId="765764CF" w14:textId="77777777" w:rsidR="009A53F0" w:rsidRDefault="009A53F0">
      <w:pPr>
        <w:pStyle w:val="Normal1"/>
        <w:rPr>
          <w:rFonts w:ascii="Calibri" w:eastAsia="Calibri" w:hAnsi="Calibri" w:cs="Calibri"/>
        </w:rPr>
      </w:pPr>
    </w:p>
    <w:p w14:paraId="11C354E9" w14:textId="77777777" w:rsidR="009A53F0" w:rsidRDefault="00651D27">
      <w:pPr>
        <w:pStyle w:val="Normal1"/>
        <w:rPr>
          <w:rFonts w:ascii="Calibri" w:eastAsia="Calibri" w:hAnsi="Calibri" w:cs="Calibri"/>
        </w:rPr>
      </w:pPr>
      <w:r>
        <w:rPr>
          <w:rFonts w:ascii="Calibri" w:eastAsia="Calibri" w:hAnsi="Calibri" w:cs="Calibri"/>
        </w:rPr>
        <w:t>Whenever practical, searches will be conducted in the privacy of administrative offices and students will be present when their possessions are being searched.</w:t>
      </w:r>
    </w:p>
    <w:p w14:paraId="0D9D1DED" w14:textId="77777777" w:rsidR="009A53F0" w:rsidRDefault="009A53F0">
      <w:pPr>
        <w:pStyle w:val="Normal1"/>
        <w:rPr>
          <w:rFonts w:ascii="Calibri" w:eastAsia="Calibri" w:hAnsi="Calibri" w:cs="Calibri"/>
        </w:rPr>
      </w:pPr>
    </w:p>
    <w:p w14:paraId="5F91D82D" w14:textId="1E7BFB81" w:rsidR="009A53F0" w:rsidRDefault="00651D27">
      <w:pPr>
        <w:pStyle w:val="Normal1"/>
        <w:rPr>
          <w:rFonts w:ascii="Calibri" w:eastAsia="Calibri" w:hAnsi="Calibri" w:cs="Calibri"/>
        </w:rPr>
      </w:pPr>
      <w:r>
        <w:rPr>
          <w:rFonts w:ascii="Calibri" w:eastAsia="Calibri" w:hAnsi="Calibri" w:cs="Calibri"/>
        </w:rPr>
        <w:t>Students have no reasonable expectation of privacy rights in school lockers, cubbies, desks, or other school storage places. The School exercises overriding control over such School property, which may be opened and subjected to inspection at any time by school officials.</w:t>
      </w:r>
    </w:p>
    <w:p w14:paraId="3B2E9F48" w14:textId="77777777" w:rsidR="0009524A" w:rsidRDefault="0009524A">
      <w:pPr>
        <w:pStyle w:val="Normal1"/>
        <w:rPr>
          <w:rFonts w:ascii="Calibri" w:eastAsia="Calibri" w:hAnsi="Calibri" w:cs="Calibri"/>
          <w:b/>
          <w:u w:val="single"/>
        </w:rPr>
      </w:pPr>
    </w:p>
    <w:p w14:paraId="37C292DA" w14:textId="77777777" w:rsidR="009A53F0" w:rsidRDefault="00651D27">
      <w:pPr>
        <w:pStyle w:val="Normal1"/>
        <w:rPr>
          <w:rFonts w:ascii="Calibri" w:eastAsia="Calibri" w:hAnsi="Calibri" w:cs="Calibri"/>
          <w:b/>
          <w:u w:val="single"/>
        </w:rPr>
      </w:pPr>
      <w:r>
        <w:rPr>
          <w:rFonts w:ascii="Calibri" w:eastAsia="Calibri" w:hAnsi="Calibri" w:cs="Calibri"/>
          <w:b/>
          <w:u w:val="single"/>
        </w:rPr>
        <w:t>Bullying</w:t>
      </w:r>
    </w:p>
    <w:p w14:paraId="1696ACF2" w14:textId="45CA2CD6" w:rsidR="009A53F0" w:rsidRDefault="00651D27">
      <w:pPr>
        <w:pStyle w:val="Normal1"/>
        <w:rPr>
          <w:rFonts w:ascii="Calibri" w:eastAsia="Calibri" w:hAnsi="Calibri" w:cs="Calibri"/>
        </w:rPr>
      </w:pPr>
      <w:r>
        <w:rPr>
          <w:rFonts w:ascii="Calibri" w:eastAsia="Calibri" w:hAnsi="Calibri" w:cs="Calibri"/>
        </w:rPr>
        <w:t xml:space="preserve">NSCH promotes a nurturing school culture that has respect for diversity among students and between students and staff. </w:t>
      </w:r>
    </w:p>
    <w:p w14:paraId="106DB742" w14:textId="5BA2F36B" w:rsidR="009A53F0" w:rsidRDefault="00651D27">
      <w:pPr>
        <w:pStyle w:val="Normal1"/>
        <w:rPr>
          <w:rFonts w:ascii="Calibri" w:eastAsia="Calibri" w:hAnsi="Calibri" w:cs="Calibri"/>
        </w:rPr>
      </w:pPr>
      <w:r>
        <w:rPr>
          <w:rFonts w:ascii="Calibri" w:eastAsia="Calibri" w:hAnsi="Calibri" w:cs="Calibri"/>
        </w:rPr>
        <w:t xml:space="preserve">School employees who witness harassment, bullying or discrimination, or receive oral or written reports of such acts, must promptly orally notify the Principal no later than one school day after the employee witness or receives such acts. The Principal or their designee will lead or supervise a thorough investigation of all reports of harassment, bullying and discrimination, and ensure the investigation is completed in a timely manner. </w:t>
      </w:r>
    </w:p>
    <w:p w14:paraId="5C1C1D3E" w14:textId="77777777" w:rsidR="009A53F0" w:rsidRDefault="009A53F0">
      <w:pPr>
        <w:pStyle w:val="Normal1"/>
        <w:rPr>
          <w:rFonts w:ascii="Calibri" w:eastAsia="Calibri" w:hAnsi="Calibri" w:cs="Calibri"/>
        </w:rPr>
      </w:pPr>
    </w:p>
    <w:p w14:paraId="3D9AAB31" w14:textId="3912A4F9" w:rsidR="009A53F0" w:rsidRDefault="00651D27">
      <w:pPr>
        <w:pStyle w:val="Normal1"/>
        <w:rPr>
          <w:rFonts w:ascii="Calibri" w:eastAsia="Calibri" w:hAnsi="Calibri" w:cs="Calibri"/>
        </w:rPr>
      </w:pPr>
      <w:r>
        <w:rPr>
          <w:rFonts w:ascii="Calibri" w:eastAsia="Calibri" w:hAnsi="Calibri" w:cs="Calibri"/>
        </w:rPr>
        <w:t>When an investigation verifies a material incident of harassment/bullying or discrimination, the Principal or designee will take prompt action reasonably calculated to end the harassment/bullying or discrimination, prevent recurrence of the behavior, and ensure the safety of the student or students against whom such behavior was directed.  The Principal or designee will promptly notify the appropriate local law enforcement agency when it is believed that any harassment/bullying or discrimination constitutes criminal conduct.</w:t>
      </w:r>
    </w:p>
    <w:p w14:paraId="71A63E34" w14:textId="77777777" w:rsidR="009A53F0" w:rsidRDefault="009A53F0">
      <w:pPr>
        <w:pStyle w:val="Normal1"/>
        <w:rPr>
          <w:rFonts w:ascii="Calibri" w:eastAsia="Calibri" w:hAnsi="Calibri" w:cs="Calibri"/>
        </w:rPr>
      </w:pPr>
    </w:p>
    <w:p w14:paraId="11AD5511" w14:textId="77777777" w:rsidR="009A53F0" w:rsidRDefault="00651D27">
      <w:pPr>
        <w:pStyle w:val="Normal1"/>
        <w:rPr>
          <w:rFonts w:ascii="Calibri" w:eastAsia="Calibri" w:hAnsi="Calibri" w:cs="Calibri"/>
        </w:rPr>
      </w:pPr>
      <w:r>
        <w:rPr>
          <w:rFonts w:ascii="Calibri" w:eastAsia="Calibri" w:hAnsi="Calibri" w:cs="Calibri"/>
        </w:rPr>
        <w:t xml:space="preserve">Retaliation by any school employee or student is prohibited against any individual who, in good faith, reports or assists in the investigation of harassment/bullying or discrimination. </w:t>
      </w:r>
    </w:p>
    <w:p w14:paraId="41A53089" w14:textId="77777777" w:rsidR="009A53F0" w:rsidRDefault="009A53F0">
      <w:pPr>
        <w:pStyle w:val="Normal1"/>
        <w:rPr>
          <w:rFonts w:ascii="Calibri" w:eastAsia="Calibri" w:hAnsi="Calibri" w:cs="Calibri"/>
        </w:rPr>
      </w:pPr>
    </w:p>
    <w:sectPr w:rsidR="009A53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43DCEB" w15:done="0"/>
  <w15:commentEx w15:paraId="3B7F2B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43DCEB" w16cid:durableId="1D3D5467"/>
  <w16cid:commentId w16cid:paraId="3B7F2BD1" w16cid:durableId="1D3D546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4C580" w14:textId="77777777" w:rsidR="0023730D" w:rsidRDefault="0023730D">
      <w:r>
        <w:separator/>
      </w:r>
    </w:p>
  </w:endnote>
  <w:endnote w:type="continuationSeparator" w:id="0">
    <w:p w14:paraId="0D199690" w14:textId="77777777" w:rsidR="0023730D" w:rsidRDefault="0023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ADEEE" w14:textId="77777777" w:rsidR="002976A7" w:rsidRDefault="002976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17648" w14:textId="6DE73E75" w:rsidR="0023730D" w:rsidRPr="002976A7" w:rsidRDefault="005E3AE5" w:rsidP="002976A7">
    <w:pPr>
      <w:pStyle w:val="Normal1"/>
    </w:pPr>
    <w:r>
      <w:rPr>
        <w:noProof/>
      </w:rPr>
      <w:t>{00031008;1}</w:t>
    </w:r>
    <w:r w:rsidR="002976A7">
      <w:tab/>
    </w:r>
    <w:r w:rsidR="0023730D" w:rsidRPr="002976A7">
      <w:fldChar w:fldCharType="begin"/>
    </w:r>
    <w:r w:rsidR="0023730D" w:rsidRPr="002976A7">
      <w:instrText>PAGE</w:instrText>
    </w:r>
    <w:r w:rsidR="0023730D" w:rsidRPr="002976A7">
      <w:fldChar w:fldCharType="separate"/>
    </w:r>
    <w:r w:rsidR="0009524A">
      <w:rPr>
        <w:noProof/>
      </w:rPr>
      <w:t>3</w:t>
    </w:r>
    <w:r w:rsidR="0023730D" w:rsidRPr="002976A7">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1690C" w14:textId="77777777" w:rsidR="0023730D" w:rsidRDefault="0023730D">
    <w:pPr>
      <w:pStyle w:val="Normal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C6223" w14:textId="77777777" w:rsidR="0023730D" w:rsidRDefault="0023730D">
      <w:pPr>
        <w:rPr>
          <w:noProof/>
        </w:rPr>
      </w:pPr>
      <w:r>
        <w:rPr>
          <w:noProof/>
        </w:rPr>
        <w:separator/>
      </w:r>
    </w:p>
  </w:footnote>
  <w:footnote w:type="continuationSeparator" w:id="0">
    <w:p w14:paraId="3AB95981" w14:textId="77777777" w:rsidR="0023730D" w:rsidRDefault="002373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2F9D7" w14:textId="77777777" w:rsidR="002976A7" w:rsidRDefault="002976A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96334" w14:textId="77777777" w:rsidR="002976A7" w:rsidRDefault="002976A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F723E" w14:textId="77777777" w:rsidR="0023730D" w:rsidRDefault="0023730D">
    <w:pPr>
      <w:pStyle w:val="Normal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B49"/>
    <w:multiLevelType w:val="multilevel"/>
    <w:tmpl w:val="82649C9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B450F1F"/>
    <w:multiLevelType w:val="multilevel"/>
    <w:tmpl w:val="9174810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EC67C9"/>
    <w:multiLevelType w:val="multilevel"/>
    <w:tmpl w:val="BE901D54"/>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nsid w:val="0F0037B2"/>
    <w:multiLevelType w:val="multilevel"/>
    <w:tmpl w:val="C19C34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1F52408F"/>
    <w:multiLevelType w:val="multilevel"/>
    <w:tmpl w:val="C478A9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5926376"/>
    <w:multiLevelType w:val="multilevel"/>
    <w:tmpl w:val="F1B2C79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35AA7B70"/>
    <w:multiLevelType w:val="multilevel"/>
    <w:tmpl w:val="A90E0BA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7">
    <w:nsid w:val="50384927"/>
    <w:multiLevelType w:val="multilevel"/>
    <w:tmpl w:val="2C701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2F005C5"/>
    <w:multiLevelType w:val="hybridMultilevel"/>
    <w:tmpl w:val="32CE5EF0"/>
    <w:lvl w:ilvl="0" w:tplc="715E948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6C4269"/>
    <w:multiLevelType w:val="multilevel"/>
    <w:tmpl w:val="D0003B3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5E147826"/>
    <w:multiLevelType w:val="multilevel"/>
    <w:tmpl w:val="3C98F97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nsid w:val="61653766"/>
    <w:multiLevelType w:val="hybridMultilevel"/>
    <w:tmpl w:val="8444C5F4"/>
    <w:lvl w:ilvl="0" w:tplc="6D60793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3"/>
  </w:num>
  <w:num w:numId="6">
    <w:abstractNumId w:val="9"/>
  </w:num>
  <w:num w:numId="7">
    <w:abstractNumId w:val="10"/>
  </w:num>
  <w:num w:numId="8">
    <w:abstractNumId w:val="4"/>
  </w:num>
  <w:num w:numId="9">
    <w:abstractNumId w:val="0"/>
  </w:num>
  <w:num w:numId="10">
    <w:abstractNumId w:val="5"/>
  </w:num>
  <w:num w:numId="11">
    <w:abstractNumId w:val="8"/>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iff Schneider">
    <w15:presenceInfo w15:providerId="AD" w15:userId="S-1-5-21-3060356724-364564329-122750989-1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A53F0"/>
    <w:rsid w:val="0009524A"/>
    <w:rsid w:val="0023730D"/>
    <w:rsid w:val="002976A7"/>
    <w:rsid w:val="003D16ED"/>
    <w:rsid w:val="005E3AE5"/>
    <w:rsid w:val="00651D27"/>
    <w:rsid w:val="009A53F0"/>
    <w:rsid w:val="00C2244A"/>
    <w:rsid w:val="00E70E7B"/>
    <w:rsid w:val="00E84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E4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0">
    <w:basedOn w:val="TableNormal"/>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1">
    <w:basedOn w:val="TableNormal"/>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51D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D27"/>
    <w:rPr>
      <w:rFonts w:ascii="Lucida Grande" w:hAnsi="Lucida Grande" w:cs="Lucida Grande"/>
      <w:sz w:val="18"/>
      <w:szCs w:val="18"/>
    </w:rPr>
  </w:style>
  <w:style w:type="paragraph" w:styleId="Header">
    <w:name w:val="header"/>
    <w:basedOn w:val="Normal"/>
    <w:link w:val="HeaderChar"/>
    <w:uiPriority w:val="99"/>
    <w:unhideWhenUsed/>
    <w:rsid w:val="002976A7"/>
    <w:pPr>
      <w:tabs>
        <w:tab w:val="center" w:pos="4680"/>
        <w:tab w:val="right" w:pos="9360"/>
      </w:tabs>
    </w:pPr>
  </w:style>
  <w:style w:type="character" w:customStyle="1" w:styleId="HeaderChar">
    <w:name w:val="Header Char"/>
    <w:basedOn w:val="DefaultParagraphFont"/>
    <w:link w:val="Header"/>
    <w:uiPriority w:val="99"/>
    <w:rsid w:val="002976A7"/>
  </w:style>
  <w:style w:type="paragraph" w:styleId="Footer">
    <w:name w:val="footer"/>
    <w:basedOn w:val="Normal"/>
    <w:link w:val="FooterChar"/>
    <w:uiPriority w:val="99"/>
    <w:unhideWhenUsed/>
    <w:rsid w:val="002976A7"/>
    <w:pPr>
      <w:tabs>
        <w:tab w:val="center" w:pos="4680"/>
        <w:tab w:val="right" w:pos="9360"/>
      </w:tabs>
    </w:pPr>
  </w:style>
  <w:style w:type="character" w:customStyle="1" w:styleId="FooterChar">
    <w:name w:val="Footer Char"/>
    <w:basedOn w:val="DefaultParagraphFont"/>
    <w:link w:val="Footer"/>
    <w:uiPriority w:val="99"/>
    <w:rsid w:val="002976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0">
    <w:basedOn w:val="TableNormal"/>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1">
    <w:basedOn w:val="TableNormal"/>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51D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D27"/>
    <w:rPr>
      <w:rFonts w:ascii="Lucida Grande" w:hAnsi="Lucida Grande" w:cs="Lucida Grande"/>
      <w:sz w:val="18"/>
      <w:szCs w:val="18"/>
    </w:rPr>
  </w:style>
  <w:style w:type="paragraph" w:styleId="Header">
    <w:name w:val="header"/>
    <w:basedOn w:val="Normal"/>
    <w:link w:val="HeaderChar"/>
    <w:uiPriority w:val="99"/>
    <w:unhideWhenUsed/>
    <w:rsid w:val="002976A7"/>
    <w:pPr>
      <w:tabs>
        <w:tab w:val="center" w:pos="4680"/>
        <w:tab w:val="right" w:pos="9360"/>
      </w:tabs>
    </w:pPr>
  </w:style>
  <w:style w:type="character" w:customStyle="1" w:styleId="HeaderChar">
    <w:name w:val="Header Char"/>
    <w:basedOn w:val="DefaultParagraphFont"/>
    <w:link w:val="Header"/>
    <w:uiPriority w:val="99"/>
    <w:rsid w:val="002976A7"/>
  </w:style>
  <w:style w:type="paragraph" w:styleId="Footer">
    <w:name w:val="footer"/>
    <w:basedOn w:val="Normal"/>
    <w:link w:val="FooterChar"/>
    <w:uiPriority w:val="99"/>
    <w:unhideWhenUsed/>
    <w:rsid w:val="002976A7"/>
    <w:pPr>
      <w:tabs>
        <w:tab w:val="center" w:pos="4680"/>
        <w:tab w:val="right" w:pos="9360"/>
      </w:tabs>
    </w:pPr>
  </w:style>
  <w:style w:type="character" w:customStyle="1" w:styleId="FooterChar">
    <w:name w:val="Footer Char"/>
    <w:basedOn w:val="DefaultParagraphFont"/>
    <w:link w:val="Footer"/>
    <w:uiPriority w:val="99"/>
    <w:rsid w:val="00297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9"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1825</Words>
  <Characters>10406</Characters>
  <Application>Microsoft Macintosh Word</Application>
  <DocSecurity>0</DocSecurity>
  <PresentationFormat>14|.DOCX</PresentationFormat>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4d Student Discipline Policy (CSS Notes 8.15.17)  (00031008.DOCX;1)</dc:title>
  <dc:subject>00031008;1</dc:subject>
  <cp:lastModifiedBy>Patricia  Soussloff</cp:lastModifiedBy>
  <cp:revision>2</cp:revision>
  <dcterms:created xsi:type="dcterms:W3CDTF">2017-08-15T16:18:00Z</dcterms:created>
  <dcterms:modified xsi:type="dcterms:W3CDTF">2017-08-15T16:18:00Z</dcterms:modified>
</cp:coreProperties>
</file>